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EE089" w14:textId="075A8947" w:rsidR="00535BC7" w:rsidRDefault="00FF75F9" w:rsidP="00894BB3">
      <w:pPr>
        <w:jc w:val="right"/>
        <w:rPr>
          <w:lang w:val="it-IT" w:eastAsia="de-DE"/>
        </w:rPr>
      </w:pPr>
      <w:r w:rsidRPr="00535BC7">
        <w:rPr>
          <w:b/>
          <w:bCs/>
          <w:lang w:val="it-IT" w:eastAsia="de-DE"/>
        </w:rPr>
        <w:t>Anexa 3 la PS-DGAS-23</w:t>
      </w:r>
    </w:p>
    <w:p w14:paraId="635A7320" w14:textId="77777777" w:rsidR="00326B6A" w:rsidRDefault="00326B6A" w:rsidP="00894BB3">
      <w:pPr>
        <w:jc w:val="center"/>
        <w:rPr>
          <w:rFonts w:cs="Arial"/>
          <w:b/>
          <w:bCs/>
          <w:sz w:val="18"/>
          <w:szCs w:val="18"/>
        </w:rPr>
      </w:pPr>
    </w:p>
    <w:p w14:paraId="01CCB6D3" w14:textId="0B7FF6D8" w:rsidR="00894BB3" w:rsidRDefault="00894BB3" w:rsidP="00535BC7">
      <w:pPr>
        <w:jc w:val="center"/>
        <w:rPr>
          <w:rFonts w:cs="Arial"/>
          <w:b/>
          <w:bCs/>
          <w:sz w:val="18"/>
          <w:szCs w:val="18"/>
        </w:rPr>
      </w:pPr>
      <w:r w:rsidRPr="0087496B">
        <w:rPr>
          <w:rFonts w:cs="Arial"/>
          <w:b/>
          <w:bCs/>
          <w:sz w:val="18"/>
          <w:szCs w:val="18"/>
        </w:rPr>
        <w:t>INFORMARE PERSOANE VIZATE</w:t>
      </w:r>
      <w:r>
        <w:rPr>
          <w:rFonts w:cs="Arial"/>
          <w:b/>
          <w:bCs/>
          <w:sz w:val="18"/>
          <w:szCs w:val="18"/>
        </w:rPr>
        <w:t xml:space="preserve"> </w:t>
      </w:r>
      <w:r w:rsidRPr="0087496B">
        <w:rPr>
          <w:rFonts w:cs="Arial"/>
          <w:b/>
          <w:bCs/>
          <w:sz w:val="18"/>
          <w:szCs w:val="18"/>
        </w:rPr>
        <w:t xml:space="preserve">DIN CADRUL INSTITUȚIEI PRIVIND PRELUCRAREA DATELOR CU CARACTER PERSONAL </w:t>
      </w:r>
      <w:r>
        <w:rPr>
          <w:rFonts w:cs="Arial"/>
          <w:b/>
          <w:bCs/>
          <w:sz w:val="18"/>
          <w:szCs w:val="18"/>
        </w:rPr>
        <w:t>Ş</w:t>
      </w:r>
      <w:r w:rsidRPr="0087496B">
        <w:rPr>
          <w:rFonts w:cs="Arial"/>
          <w:b/>
          <w:bCs/>
          <w:sz w:val="18"/>
          <w:szCs w:val="18"/>
        </w:rPr>
        <w:t>I SPECIAL</w:t>
      </w:r>
    </w:p>
    <w:p w14:paraId="436D2FA7" w14:textId="18C2D066" w:rsidR="00535BC7" w:rsidRPr="00535BC7" w:rsidRDefault="00535BC7" w:rsidP="00535BC7">
      <w:pPr>
        <w:jc w:val="center"/>
        <w:rPr>
          <w:b/>
          <w:bCs/>
          <w:lang w:val="it-IT" w:eastAsia="de-DE"/>
        </w:rPr>
      </w:pPr>
    </w:p>
    <w:p w14:paraId="258E6125" w14:textId="77777777" w:rsidR="00894BB3" w:rsidRPr="0087496B" w:rsidRDefault="00894BB3" w:rsidP="00535BC7">
      <w:pPr>
        <w:jc w:val="center"/>
        <w:rPr>
          <w:rFonts w:cs="Arial"/>
          <w:bCs/>
          <w:sz w:val="18"/>
          <w:szCs w:val="18"/>
        </w:rPr>
      </w:pPr>
      <w:r w:rsidRPr="0087496B">
        <w:rPr>
          <w:rFonts w:cs="Arial"/>
          <w:bCs/>
          <w:sz w:val="18"/>
          <w:szCs w:val="18"/>
        </w:rPr>
        <w:t>(cf. art.13 și 14 din Regulamentul UE nr.679/2016)</w:t>
      </w:r>
    </w:p>
    <w:p w14:paraId="62318D87" w14:textId="1FFF85A4" w:rsidR="00894BB3" w:rsidRDefault="00894BB3" w:rsidP="00894BB3">
      <w:pPr>
        <w:rPr>
          <w:rFonts w:cs="Arial"/>
          <w:b/>
          <w:bCs/>
          <w:sz w:val="18"/>
          <w:szCs w:val="18"/>
        </w:rPr>
      </w:pPr>
    </w:p>
    <w:p w14:paraId="28B6B773" w14:textId="77777777" w:rsidR="00326B6A" w:rsidRPr="0087496B" w:rsidRDefault="00326B6A" w:rsidP="00894BB3">
      <w:pPr>
        <w:rPr>
          <w:rFonts w:cs="Arial"/>
          <w:b/>
          <w:bCs/>
          <w:sz w:val="18"/>
          <w:szCs w:val="18"/>
        </w:rPr>
      </w:pPr>
    </w:p>
    <w:p w14:paraId="220F50A8" w14:textId="77777777" w:rsidR="00894BB3" w:rsidRPr="0087496B" w:rsidRDefault="00894BB3" w:rsidP="00894BB3">
      <w:pPr>
        <w:keepNext/>
        <w:numPr>
          <w:ilvl w:val="0"/>
          <w:numId w:val="12"/>
        </w:numPr>
        <w:suppressAutoHyphens/>
        <w:ind w:left="426"/>
        <w:outlineLvl w:val="0"/>
        <w:rPr>
          <w:rFonts w:cs="Arial"/>
          <w:b/>
          <w:bCs/>
          <w:sz w:val="18"/>
          <w:szCs w:val="18"/>
        </w:rPr>
      </w:pPr>
      <w:bookmarkStart w:id="0" w:name="_Hlk485134991"/>
      <w:r w:rsidRPr="0087496B">
        <w:rPr>
          <w:rFonts w:cs="Arial"/>
          <w:b/>
          <w:bCs/>
          <w:sz w:val="18"/>
          <w:szCs w:val="18"/>
        </w:rPr>
        <w:t>Identitatea și datele de contact ale Operatorului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8"/>
      </w:tblGrid>
      <w:tr w:rsidR="00894BB3" w:rsidRPr="0087496B" w14:paraId="5623DB46" w14:textId="77777777" w:rsidTr="00D83517">
        <w:tc>
          <w:tcPr>
            <w:tcW w:w="9668" w:type="dxa"/>
          </w:tcPr>
          <w:p w14:paraId="409603FD" w14:textId="7CE4FDC4" w:rsidR="00894BB3" w:rsidRPr="00326B6A" w:rsidRDefault="00894BB3" w:rsidP="00186852">
            <w:pPr>
              <w:jc w:val="both"/>
              <w:rPr>
                <w:rFonts w:cs="Arial"/>
                <w:b/>
                <w:bCs/>
                <w:sz w:val="18"/>
                <w:szCs w:val="18"/>
              </w:rPr>
            </w:pPr>
            <w:r w:rsidRPr="00326B6A">
              <w:rPr>
                <w:b/>
                <w:sz w:val="18"/>
                <w:szCs w:val="18"/>
              </w:rPr>
              <w:t>DIRECŢIA GENERALĂ DE</w:t>
            </w:r>
            <w:r w:rsidRPr="00326B6A">
              <w:t xml:space="preserve"> </w:t>
            </w:r>
            <w:r w:rsidRPr="00326B6A">
              <w:rPr>
                <w:rFonts w:cs="Arial"/>
                <w:b/>
                <w:bCs/>
                <w:sz w:val="18"/>
                <w:szCs w:val="18"/>
              </w:rPr>
              <w:t xml:space="preserve">ASISTENȚĂ SOCIALĂ CONSTANȚA, </w:t>
            </w:r>
            <w:r w:rsidRPr="00326B6A">
              <w:rPr>
                <w:rFonts w:cs="Arial"/>
                <w:bCs/>
                <w:sz w:val="18"/>
                <w:szCs w:val="18"/>
              </w:rPr>
              <w:t xml:space="preserve">cu sediul în municipiul </w:t>
            </w:r>
            <w:r w:rsidR="00326B6A" w:rsidRPr="00326B6A">
              <w:rPr>
                <w:rFonts w:cs="Arial"/>
                <w:bCs/>
                <w:sz w:val="18"/>
                <w:szCs w:val="18"/>
              </w:rPr>
              <w:t>Constanța</w:t>
            </w:r>
            <w:r w:rsidRPr="00326B6A">
              <w:rPr>
                <w:rFonts w:cs="Arial"/>
                <w:bCs/>
                <w:sz w:val="18"/>
                <w:szCs w:val="18"/>
              </w:rPr>
              <w:t xml:space="preserve">, strada Unirii nr. 104, </w:t>
            </w:r>
            <w:r w:rsidR="00326B6A" w:rsidRPr="00326B6A">
              <w:rPr>
                <w:rFonts w:cs="Arial"/>
                <w:bCs/>
                <w:sz w:val="18"/>
                <w:szCs w:val="18"/>
              </w:rPr>
              <w:t>județul</w:t>
            </w:r>
            <w:r w:rsidRPr="00326B6A">
              <w:rPr>
                <w:rFonts w:cs="Arial"/>
                <w:bCs/>
                <w:sz w:val="18"/>
                <w:szCs w:val="18"/>
              </w:rPr>
              <w:t xml:space="preserve"> </w:t>
            </w:r>
            <w:r w:rsidR="00326B6A" w:rsidRPr="00326B6A">
              <w:rPr>
                <w:rFonts w:cs="Arial"/>
                <w:bCs/>
                <w:sz w:val="18"/>
                <w:szCs w:val="18"/>
              </w:rPr>
              <w:t>Constanța</w:t>
            </w:r>
            <w:r w:rsidRPr="00326B6A">
              <w:rPr>
                <w:rFonts w:cs="Arial"/>
                <w:bCs/>
                <w:sz w:val="18"/>
                <w:szCs w:val="18"/>
              </w:rPr>
              <w:t xml:space="preserve">, reprezentată legal prin Director General </w:t>
            </w:r>
            <w:r w:rsidR="00EE58D4" w:rsidRPr="00326B6A">
              <w:rPr>
                <w:rFonts w:cs="Arial"/>
                <w:bCs/>
                <w:sz w:val="18"/>
                <w:szCs w:val="18"/>
              </w:rPr>
              <w:t>–</w:t>
            </w:r>
            <w:r w:rsidRPr="00326B6A">
              <w:rPr>
                <w:rFonts w:cs="Arial"/>
                <w:bCs/>
                <w:sz w:val="18"/>
                <w:szCs w:val="18"/>
              </w:rPr>
              <w:t xml:space="preserve"> </w:t>
            </w:r>
            <w:r w:rsidR="00EE58D4" w:rsidRPr="00326B6A">
              <w:rPr>
                <w:rFonts w:cs="Arial"/>
                <w:bCs/>
                <w:sz w:val="18"/>
                <w:szCs w:val="18"/>
              </w:rPr>
              <w:t>Poptile Monica</w:t>
            </w:r>
            <w:r w:rsidRPr="00326B6A">
              <w:rPr>
                <w:rFonts w:cs="Arial"/>
                <w:bCs/>
                <w:sz w:val="18"/>
                <w:szCs w:val="18"/>
              </w:rPr>
              <w:t xml:space="preserve"> numit</w:t>
            </w:r>
            <w:r w:rsidR="00EE58D4" w:rsidRPr="00326B6A">
              <w:rPr>
                <w:rFonts w:cs="Arial"/>
                <w:bCs/>
                <w:sz w:val="18"/>
                <w:szCs w:val="18"/>
              </w:rPr>
              <w:t>ă</w:t>
            </w:r>
            <w:r w:rsidRPr="00326B6A">
              <w:rPr>
                <w:rFonts w:cs="Arial"/>
                <w:bCs/>
                <w:sz w:val="18"/>
                <w:szCs w:val="18"/>
              </w:rPr>
              <w:t xml:space="preserve"> prin Dispoziţia nr. </w:t>
            </w:r>
            <w:r w:rsidR="00EE58D4" w:rsidRPr="00326B6A">
              <w:rPr>
                <w:rFonts w:cs="Arial"/>
                <w:bCs/>
                <w:sz w:val="18"/>
                <w:szCs w:val="18"/>
              </w:rPr>
              <w:t>549</w:t>
            </w:r>
            <w:r w:rsidRPr="00326B6A">
              <w:rPr>
                <w:rFonts w:cs="Arial"/>
                <w:bCs/>
                <w:sz w:val="18"/>
                <w:szCs w:val="18"/>
              </w:rPr>
              <w:t>/14.</w:t>
            </w:r>
            <w:r w:rsidR="00EE58D4" w:rsidRPr="00326B6A">
              <w:rPr>
                <w:rFonts w:cs="Arial"/>
                <w:bCs/>
                <w:sz w:val="18"/>
                <w:szCs w:val="18"/>
              </w:rPr>
              <w:t>02</w:t>
            </w:r>
            <w:r w:rsidRPr="00326B6A">
              <w:rPr>
                <w:rFonts w:cs="Arial"/>
                <w:bCs/>
                <w:sz w:val="18"/>
                <w:szCs w:val="18"/>
              </w:rPr>
              <w:t>.20</w:t>
            </w:r>
            <w:r w:rsidR="00EE58D4" w:rsidRPr="00326B6A">
              <w:rPr>
                <w:rFonts w:cs="Arial"/>
                <w:bCs/>
                <w:sz w:val="18"/>
                <w:szCs w:val="18"/>
              </w:rPr>
              <w:t>22</w:t>
            </w:r>
          </w:p>
        </w:tc>
      </w:tr>
    </w:tbl>
    <w:p w14:paraId="389FE884" w14:textId="77777777" w:rsidR="00894BB3" w:rsidRPr="0087496B" w:rsidRDefault="00894BB3" w:rsidP="00894BB3">
      <w:pPr>
        <w:keepNext/>
        <w:numPr>
          <w:ilvl w:val="0"/>
          <w:numId w:val="12"/>
        </w:numPr>
        <w:suppressAutoHyphens/>
        <w:ind w:left="426"/>
        <w:outlineLvl w:val="0"/>
        <w:rPr>
          <w:rFonts w:cs="Arial"/>
          <w:b/>
          <w:bCs/>
          <w:sz w:val="18"/>
          <w:szCs w:val="18"/>
        </w:rPr>
      </w:pPr>
      <w:r w:rsidRPr="0087496B">
        <w:rPr>
          <w:rFonts w:cs="Arial"/>
          <w:b/>
          <w:bCs/>
          <w:sz w:val="18"/>
          <w:szCs w:val="18"/>
        </w:rPr>
        <w:t>Datele de contact ale responsabilului pentru protecția datelor: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8"/>
      </w:tblGrid>
      <w:tr w:rsidR="00894BB3" w:rsidRPr="0087496B" w14:paraId="6B1CB2C4" w14:textId="77777777" w:rsidTr="00D83517">
        <w:tc>
          <w:tcPr>
            <w:tcW w:w="9668" w:type="dxa"/>
          </w:tcPr>
          <w:p w14:paraId="69A7F2DB" w14:textId="7C2428BF" w:rsidR="00894BB3" w:rsidRPr="0087496B" w:rsidRDefault="00894BB3" w:rsidP="00186852">
            <w:pPr>
              <w:suppressAutoHyphens/>
              <w:jc w:val="both"/>
              <w:rPr>
                <w:rFonts w:eastAsia="Calibri" w:cs="Arial"/>
                <w:kern w:val="1"/>
                <w:sz w:val="18"/>
                <w:szCs w:val="18"/>
              </w:rPr>
            </w:pPr>
            <w:r w:rsidRPr="0087496B">
              <w:rPr>
                <w:rFonts w:eastAsia="Calibri" w:cs="Arial"/>
                <w:kern w:val="1"/>
                <w:sz w:val="18"/>
                <w:szCs w:val="18"/>
              </w:rPr>
              <w:t xml:space="preserve">Responsabil cu protecția datelor cu caracter personal în cadrul </w:t>
            </w:r>
            <w:r w:rsidR="00326B6A" w:rsidRPr="008978E6">
              <w:rPr>
                <w:sz w:val="18"/>
                <w:szCs w:val="18"/>
              </w:rPr>
              <w:t>Direcție</w:t>
            </w:r>
            <w:r w:rsidR="00326B6A">
              <w:rPr>
                <w:sz w:val="18"/>
                <w:szCs w:val="18"/>
              </w:rPr>
              <w:t>i</w:t>
            </w:r>
            <w:r w:rsidRPr="008978E6">
              <w:rPr>
                <w:sz w:val="18"/>
                <w:szCs w:val="18"/>
              </w:rPr>
              <w:t xml:space="preserve"> generală de</w:t>
            </w:r>
            <w:r>
              <w:t xml:space="preserve"> </w:t>
            </w:r>
            <w:r w:rsidRPr="0087496B">
              <w:rPr>
                <w:rFonts w:eastAsia="Calibri" w:cs="Arial"/>
                <w:kern w:val="1"/>
                <w:sz w:val="18"/>
                <w:szCs w:val="18"/>
              </w:rPr>
              <w:t xml:space="preserve">asistență socială Constanța este doamna </w:t>
            </w:r>
            <w:r w:rsidR="00EE58D4">
              <w:rPr>
                <w:rFonts w:eastAsia="Calibri" w:cs="Arial"/>
                <w:kern w:val="1"/>
                <w:sz w:val="18"/>
                <w:szCs w:val="18"/>
              </w:rPr>
              <w:t>Mocanu Mihaela</w:t>
            </w:r>
            <w:r w:rsidRPr="0087496B">
              <w:rPr>
                <w:rFonts w:eastAsia="Calibri" w:cs="Arial"/>
                <w:kern w:val="1"/>
                <w:sz w:val="18"/>
                <w:szCs w:val="18"/>
              </w:rPr>
              <w:t xml:space="preserve">, e-mail: </w:t>
            </w:r>
            <w:hyperlink r:id="rId8" w:history="1">
              <w:r w:rsidR="00EE58D4" w:rsidRPr="00EA71C4">
                <w:rPr>
                  <w:rStyle w:val="Hyperlink"/>
                  <w:rFonts w:eastAsia="Calibri" w:cs="Arial"/>
                  <w:kern w:val="1"/>
                  <w:sz w:val="18"/>
                  <w:szCs w:val="18"/>
                </w:rPr>
                <w:t>dpo@dgas-ct.ro</w:t>
              </w:r>
            </w:hyperlink>
            <w:r w:rsidR="00EE58D4">
              <w:rPr>
                <w:rFonts w:eastAsia="Calibri" w:cs="Arial"/>
                <w:kern w:val="1"/>
                <w:sz w:val="18"/>
                <w:szCs w:val="18"/>
              </w:rPr>
              <w:t xml:space="preserve"> </w:t>
            </w:r>
          </w:p>
        </w:tc>
      </w:tr>
    </w:tbl>
    <w:p w14:paraId="47030908" w14:textId="77777777" w:rsidR="00894BB3" w:rsidRPr="0087496B" w:rsidRDefault="00894BB3" w:rsidP="00894BB3">
      <w:pPr>
        <w:keepNext/>
        <w:numPr>
          <w:ilvl w:val="0"/>
          <w:numId w:val="12"/>
        </w:numPr>
        <w:suppressAutoHyphens/>
        <w:ind w:left="426"/>
        <w:outlineLvl w:val="0"/>
        <w:rPr>
          <w:rFonts w:cs="Arial"/>
          <w:b/>
          <w:bCs/>
          <w:sz w:val="18"/>
          <w:szCs w:val="18"/>
        </w:rPr>
      </w:pPr>
      <w:r w:rsidRPr="0087496B">
        <w:rPr>
          <w:rFonts w:cs="Arial"/>
          <w:b/>
          <w:bCs/>
          <w:sz w:val="18"/>
          <w:szCs w:val="18"/>
        </w:rPr>
        <w:t>Scopul/scopurile prelucrării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8"/>
      </w:tblGrid>
      <w:tr w:rsidR="00894BB3" w:rsidRPr="0087496B" w14:paraId="3A6665D2" w14:textId="77777777" w:rsidTr="00D83517">
        <w:tc>
          <w:tcPr>
            <w:tcW w:w="9668" w:type="dxa"/>
          </w:tcPr>
          <w:p w14:paraId="5A7E4D40" w14:textId="188152AB" w:rsidR="00894BB3" w:rsidRPr="0087496B" w:rsidRDefault="00894BB3" w:rsidP="00186852">
            <w:pPr>
              <w:suppressAutoHyphens/>
              <w:jc w:val="both"/>
              <w:rPr>
                <w:rFonts w:eastAsia="Calibri" w:cs="Arial"/>
                <w:kern w:val="1"/>
                <w:sz w:val="18"/>
                <w:szCs w:val="18"/>
              </w:rPr>
            </w:pPr>
            <w:r w:rsidRPr="0087496B">
              <w:rPr>
                <w:rFonts w:eastAsia="Calibri" w:cs="Arial"/>
                <w:kern w:val="1"/>
                <w:sz w:val="18"/>
                <w:szCs w:val="18"/>
              </w:rPr>
              <w:t xml:space="preserve">Prelucrăm datele dumneavoastră personale în scopul desfășurării contractului individual de muncă/raportului de serviciu, salarizării, îndeplinirii obligațiilor legale legate de desfășurarea activității de salariat, conformării la regulile privind desfășurarea activității în cadrul </w:t>
            </w:r>
            <w:r w:rsidR="00326B6A" w:rsidRPr="00A27C6A">
              <w:rPr>
                <w:sz w:val="18"/>
                <w:szCs w:val="18"/>
              </w:rPr>
              <w:t>Direcți</w:t>
            </w:r>
            <w:r w:rsidR="00326B6A">
              <w:rPr>
                <w:sz w:val="18"/>
                <w:szCs w:val="18"/>
              </w:rPr>
              <w:t>ei</w:t>
            </w:r>
            <w:r w:rsidR="00EE58D4">
              <w:rPr>
                <w:sz w:val="18"/>
                <w:szCs w:val="18"/>
              </w:rPr>
              <w:t xml:space="preserve"> </w:t>
            </w:r>
            <w:r w:rsidRPr="00A27C6A">
              <w:rPr>
                <w:sz w:val="18"/>
                <w:szCs w:val="18"/>
              </w:rPr>
              <w:t>general</w:t>
            </w:r>
            <w:r w:rsidR="00EE58D4">
              <w:rPr>
                <w:sz w:val="18"/>
                <w:szCs w:val="18"/>
              </w:rPr>
              <w:t>e</w:t>
            </w:r>
            <w:r w:rsidRPr="00A27C6A">
              <w:rPr>
                <w:sz w:val="18"/>
                <w:szCs w:val="18"/>
              </w:rPr>
              <w:t xml:space="preserve"> de </w:t>
            </w:r>
            <w:r w:rsidRPr="00A27C6A">
              <w:rPr>
                <w:rFonts w:eastAsia="Calibri" w:cs="Arial"/>
                <w:kern w:val="1"/>
                <w:sz w:val="18"/>
                <w:szCs w:val="18"/>
              </w:rPr>
              <w:t>a</w:t>
            </w:r>
            <w:r w:rsidRPr="0087496B">
              <w:rPr>
                <w:rFonts w:eastAsia="Calibri" w:cs="Arial"/>
                <w:kern w:val="1"/>
                <w:sz w:val="18"/>
                <w:szCs w:val="18"/>
              </w:rPr>
              <w:t xml:space="preserve">sistență socială Constanța. </w:t>
            </w:r>
          </w:p>
        </w:tc>
      </w:tr>
    </w:tbl>
    <w:p w14:paraId="055CED67" w14:textId="77777777" w:rsidR="00894BB3" w:rsidRPr="0087496B" w:rsidRDefault="00894BB3" w:rsidP="00894BB3">
      <w:pPr>
        <w:keepNext/>
        <w:numPr>
          <w:ilvl w:val="0"/>
          <w:numId w:val="12"/>
        </w:numPr>
        <w:suppressAutoHyphens/>
        <w:ind w:left="426"/>
        <w:outlineLvl w:val="0"/>
        <w:rPr>
          <w:rFonts w:cs="Arial"/>
          <w:b/>
          <w:bCs/>
          <w:sz w:val="18"/>
          <w:szCs w:val="18"/>
        </w:rPr>
      </w:pPr>
      <w:r w:rsidRPr="0087496B">
        <w:rPr>
          <w:rFonts w:cs="Arial"/>
          <w:b/>
          <w:bCs/>
          <w:sz w:val="18"/>
          <w:szCs w:val="18"/>
        </w:rPr>
        <w:t>Temeiul/temeiurile  legal/e al/e prelucrării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8"/>
      </w:tblGrid>
      <w:tr w:rsidR="00894BB3" w:rsidRPr="0087496B" w14:paraId="205A4BC4" w14:textId="77777777" w:rsidTr="00D83517">
        <w:tc>
          <w:tcPr>
            <w:tcW w:w="9668" w:type="dxa"/>
          </w:tcPr>
          <w:p w14:paraId="590C402A" w14:textId="77777777" w:rsidR="00894BB3" w:rsidRPr="0087496B" w:rsidRDefault="00894BB3" w:rsidP="00186852">
            <w:pPr>
              <w:suppressAutoHyphens/>
              <w:jc w:val="both"/>
              <w:rPr>
                <w:rFonts w:eastAsia="Calibri" w:cs="Arial"/>
                <w:kern w:val="1"/>
                <w:sz w:val="18"/>
                <w:szCs w:val="18"/>
              </w:rPr>
            </w:pPr>
            <w:r w:rsidRPr="0087496B">
              <w:rPr>
                <w:rFonts w:eastAsia="Calibri" w:cs="Arial"/>
                <w:kern w:val="1"/>
                <w:sz w:val="18"/>
                <w:szCs w:val="18"/>
              </w:rPr>
              <w:t>Prelucrarea datelor dumneavoastră cu caracter personal se realizează în baza următoarelor temeiuri de prelucrare:</w:t>
            </w:r>
          </w:p>
          <w:p w14:paraId="46066A7E" w14:textId="77777777" w:rsidR="00894BB3" w:rsidRPr="0087496B" w:rsidRDefault="00894BB3" w:rsidP="00186852">
            <w:pPr>
              <w:suppressAutoHyphens/>
              <w:jc w:val="both"/>
              <w:rPr>
                <w:rFonts w:eastAsia="Calibri" w:cs="Arial"/>
                <w:kern w:val="1"/>
                <w:sz w:val="18"/>
                <w:szCs w:val="18"/>
              </w:rPr>
            </w:pPr>
            <w:r w:rsidRPr="0087496B">
              <w:rPr>
                <w:rFonts w:eastAsia="Calibri" w:cs="Arial"/>
                <w:kern w:val="1"/>
                <w:sz w:val="18"/>
                <w:szCs w:val="18"/>
              </w:rPr>
              <w:t>a)prelucrarea este necesară pentru executarea unui contract la care dumneavoastră sunteți parte sau pentru a face demersurile necesare înainte de încheierea unui contract/numirea în funcția publică;</w:t>
            </w:r>
          </w:p>
          <w:p w14:paraId="7F303870" w14:textId="08FAE7E3" w:rsidR="00894BB3" w:rsidRPr="0087496B" w:rsidRDefault="00894BB3" w:rsidP="00186852">
            <w:pPr>
              <w:suppressAutoHyphens/>
              <w:jc w:val="both"/>
              <w:rPr>
                <w:rFonts w:eastAsia="Calibri" w:cs="Arial"/>
                <w:kern w:val="1"/>
                <w:sz w:val="18"/>
                <w:szCs w:val="18"/>
              </w:rPr>
            </w:pPr>
            <w:r w:rsidRPr="0087496B">
              <w:rPr>
                <w:rFonts w:eastAsia="Calibri" w:cs="Arial"/>
                <w:kern w:val="1"/>
                <w:sz w:val="18"/>
                <w:szCs w:val="18"/>
              </w:rPr>
              <w:t xml:space="preserve">b)prelucrarea este necesară în vederea îndeplinirii unei </w:t>
            </w:r>
            <w:r w:rsidR="00EE58D4" w:rsidRPr="0087496B">
              <w:rPr>
                <w:rFonts w:eastAsia="Calibri" w:cs="Arial"/>
                <w:kern w:val="1"/>
                <w:sz w:val="18"/>
                <w:szCs w:val="18"/>
              </w:rPr>
              <w:t>obligații</w:t>
            </w:r>
            <w:r w:rsidRPr="0087496B">
              <w:rPr>
                <w:rFonts w:eastAsia="Calibri" w:cs="Arial"/>
                <w:kern w:val="1"/>
                <w:sz w:val="18"/>
                <w:szCs w:val="18"/>
              </w:rPr>
              <w:t xml:space="preserve"> legale ce revine instituției, în calitate de angajator;</w:t>
            </w:r>
          </w:p>
          <w:p w14:paraId="77F22AA1" w14:textId="0D1186E6" w:rsidR="00894BB3" w:rsidRPr="0087496B" w:rsidRDefault="00894BB3" w:rsidP="00186852">
            <w:pPr>
              <w:suppressAutoHyphens/>
              <w:jc w:val="both"/>
              <w:rPr>
                <w:rFonts w:eastAsia="Calibri" w:cs="Arial"/>
                <w:kern w:val="1"/>
                <w:sz w:val="18"/>
                <w:szCs w:val="18"/>
              </w:rPr>
            </w:pPr>
            <w:r w:rsidRPr="0087496B">
              <w:rPr>
                <w:rFonts w:eastAsia="Calibri" w:cs="Arial"/>
                <w:kern w:val="1"/>
                <w:sz w:val="18"/>
                <w:szCs w:val="18"/>
              </w:rPr>
              <w:t xml:space="preserve">c)prelucrarea este necesară în scopul intereselor legitime urmărite de instituție sau de o parte </w:t>
            </w:r>
            <w:r w:rsidR="00EE58D4" w:rsidRPr="0087496B">
              <w:rPr>
                <w:rFonts w:eastAsia="Calibri" w:cs="Arial"/>
                <w:kern w:val="1"/>
                <w:sz w:val="18"/>
                <w:szCs w:val="18"/>
              </w:rPr>
              <w:t>terță</w:t>
            </w:r>
            <w:r w:rsidRPr="0087496B">
              <w:rPr>
                <w:rFonts w:eastAsia="Calibri" w:cs="Arial"/>
                <w:kern w:val="1"/>
                <w:sz w:val="18"/>
                <w:szCs w:val="18"/>
              </w:rPr>
              <w:t>.</w:t>
            </w:r>
          </w:p>
        </w:tc>
      </w:tr>
    </w:tbl>
    <w:bookmarkEnd w:id="0"/>
    <w:p w14:paraId="4319599F" w14:textId="77777777" w:rsidR="00894BB3" w:rsidRPr="0087496B" w:rsidRDefault="00894BB3" w:rsidP="00894BB3">
      <w:pPr>
        <w:keepNext/>
        <w:numPr>
          <w:ilvl w:val="0"/>
          <w:numId w:val="12"/>
        </w:numPr>
        <w:suppressAutoHyphens/>
        <w:ind w:left="426"/>
        <w:outlineLvl w:val="0"/>
        <w:rPr>
          <w:rFonts w:cs="Arial"/>
          <w:b/>
          <w:bCs/>
          <w:sz w:val="18"/>
          <w:szCs w:val="18"/>
        </w:rPr>
      </w:pPr>
      <w:r w:rsidRPr="0087496B">
        <w:rPr>
          <w:rFonts w:cs="Arial"/>
          <w:b/>
          <w:bCs/>
          <w:sz w:val="18"/>
          <w:szCs w:val="18"/>
        </w:rPr>
        <w:t>Categoriile de date cu caracter personal/date cu caracter special prelucrate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8"/>
      </w:tblGrid>
      <w:tr w:rsidR="00894BB3" w:rsidRPr="0087496B" w14:paraId="35FCFCE7" w14:textId="77777777" w:rsidTr="00D83517">
        <w:tc>
          <w:tcPr>
            <w:tcW w:w="9668" w:type="dxa"/>
          </w:tcPr>
          <w:p w14:paraId="3E90042D" w14:textId="77777777" w:rsidR="00894BB3" w:rsidRPr="0087496B" w:rsidRDefault="00894BB3" w:rsidP="00186852">
            <w:pPr>
              <w:suppressAutoHyphens/>
              <w:jc w:val="both"/>
              <w:rPr>
                <w:rFonts w:eastAsia="Calibri" w:cs="Arial"/>
                <w:kern w:val="1"/>
                <w:sz w:val="18"/>
                <w:szCs w:val="18"/>
              </w:rPr>
            </w:pPr>
            <w:r w:rsidRPr="0087496B">
              <w:rPr>
                <w:rFonts w:eastAsia="Calibri" w:cs="Arial"/>
                <w:kern w:val="1"/>
                <w:sz w:val="18"/>
                <w:szCs w:val="18"/>
              </w:rPr>
              <w:t>Prelucrăm următoarele categorii de date cu caracter personal: nume, prenume, număr de telefon, CNP, domiciliu, serie și număr CI, date ale membrilor de familie, imagine, semnătura, date privind starea de sănătate, date privind situația financiară</w:t>
            </w:r>
          </w:p>
        </w:tc>
      </w:tr>
    </w:tbl>
    <w:p w14:paraId="457EF97E" w14:textId="77777777" w:rsidR="00894BB3" w:rsidRPr="0087496B" w:rsidRDefault="00894BB3" w:rsidP="00894BB3">
      <w:pPr>
        <w:keepNext/>
        <w:numPr>
          <w:ilvl w:val="0"/>
          <w:numId w:val="12"/>
        </w:numPr>
        <w:suppressAutoHyphens/>
        <w:ind w:left="426"/>
        <w:outlineLvl w:val="0"/>
        <w:rPr>
          <w:rFonts w:cs="Arial"/>
          <w:b/>
          <w:bCs/>
          <w:sz w:val="18"/>
          <w:szCs w:val="18"/>
        </w:rPr>
      </w:pPr>
      <w:r w:rsidRPr="0087496B">
        <w:rPr>
          <w:rFonts w:cs="Arial"/>
          <w:b/>
          <w:bCs/>
          <w:sz w:val="18"/>
          <w:szCs w:val="18"/>
        </w:rPr>
        <w:t>Destinatarii datelor cu caracter personal prelucrate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8"/>
      </w:tblGrid>
      <w:tr w:rsidR="00894BB3" w:rsidRPr="0087496B" w14:paraId="0723AFBB" w14:textId="77777777" w:rsidTr="00D83517">
        <w:tc>
          <w:tcPr>
            <w:tcW w:w="9668" w:type="dxa"/>
          </w:tcPr>
          <w:p w14:paraId="33362CDE" w14:textId="77777777" w:rsidR="00894BB3" w:rsidRPr="0087496B" w:rsidRDefault="00894BB3" w:rsidP="00186852">
            <w:pPr>
              <w:suppressAutoHyphens/>
              <w:jc w:val="both"/>
              <w:rPr>
                <w:rFonts w:eastAsia="Calibri" w:cs="Arial"/>
                <w:kern w:val="1"/>
                <w:sz w:val="18"/>
                <w:szCs w:val="18"/>
              </w:rPr>
            </w:pPr>
            <w:r w:rsidRPr="0087496B">
              <w:rPr>
                <w:rFonts w:eastAsia="Calibri" w:cs="Arial"/>
                <w:kern w:val="1"/>
                <w:sz w:val="18"/>
                <w:szCs w:val="18"/>
              </w:rPr>
              <w:t>Datele dumneavoastră cu caracter personal vor fi transmise către:</w:t>
            </w:r>
          </w:p>
          <w:p w14:paraId="40640F2C" w14:textId="4B326DFE" w:rsidR="00894BB3" w:rsidRPr="00326B6A" w:rsidRDefault="00894BB3" w:rsidP="00186852">
            <w:pPr>
              <w:suppressAutoHyphens/>
              <w:jc w:val="both"/>
              <w:rPr>
                <w:rFonts w:eastAsia="Calibri" w:cs="Arial"/>
                <w:b/>
                <w:bCs/>
                <w:kern w:val="1"/>
                <w:sz w:val="18"/>
                <w:szCs w:val="18"/>
              </w:rPr>
            </w:pPr>
            <w:r w:rsidRPr="0087496B">
              <w:rPr>
                <w:rFonts w:eastAsia="Calibri" w:cs="Arial"/>
                <w:kern w:val="1"/>
                <w:sz w:val="18"/>
                <w:szCs w:val="18"/>
              </w:rPr>
              <w:t>- Direcțiile</w:t>
            </w:r>
            <w:r w:rsidR="00EE58D4">
              <w:rPr>
                <w:rFonts w:eastAsia="Calibri" w:cs="Arial"/>
                <w:kern w:val="1"/>
                <w:sz w:val="18"/>
                <w:szCs w:val="18"/>
              </w:rPr>
              <w:t>,</w:t>
            </w:r>
            <w:r w:rsidRPr="0087496B">
              <w:rPr>
                <w:rFonts w:eastAsia="Calibri" w:cs="Arial"/>
                <w:kern w:val="1"/>
                <w:sz w:val="18"/>
                <w:szCs w:val="18"/>
              </w:rPr>
              <w:t xml:space="preserve"> serviciile și birourile din cadrul </w:t>
            </w:r>
            <w:r w:rsidR="00EE58D4" w:rsidRPr="00A27C6A">
              <w:rPr>
                <w:sz w:val="18"/>
                <w:szCs w:val="18"/>
              </w:rPr>
              <w:t>Direcți</w:t>
            </w:r>
            <w:r w:rsidR="00EE58D4">
              <w:rPr>
                <w:sz w:val="18"/>
                <w:szCs w:val="18"/>
              </w:rPr>
              <w:t>ei</w:t>
            </w:r>
            <w:r w:rsidRPr="00A27C6A">
              <w:rPr>
                <w:sz w:val="18"/>
                <w:szCs w:val="18"/>
              </w:rPr>
              <w:t xml:space="preserve"> genera</w:t>
            </w:r>
            <w:r w:rsidR="00326B6A">
              <w:rPr>
                <w:sz w:val="18"/>
                <w:szCs w:val="18"/>
              </w:rPr>
              <w:t>l</w:t>
            </w:r>
            <w:r w:rsidR="00EE58D4">
              <w:rPr>
                <w:sz w:val="18"/>
                <w:szCs w:val="18"/>
              </w:rPr>
              <w:t>e</w:t>
            </w:r>
            <w:r w:rsidRPr="00A27C6A">
              <w:rPr>
                <w:sz w:val="18"/>
                <w:szCs w:val="18"/>
              </w:rPr>
              <w:t xml:space="preserve"> de </w:t>
            </w:r>
            <w:r w:rsidRPr="0087496B">
              <w:rPr>
                <w:rFonts w:eastAsia="Calibri" w:cs="Arial"/>
                <w:kern w:val="1"/>
                <w:sz w:val="18"/>
                <w:szCs w:val="18"/>
              </w:rPr>
              <w:t>asistență socială Constanța</w:t>
            </w:r>
            <w:r w:rsidR="00326B6A">
              <w:rPr>
                <w:rFonts w:eastAsia="Calibri" w:cs="Arial"/>
                <w:kern w:val="1"/>
                <w:sz w:val="18"/>
                <w:szCs w:val="18"/>
              </w:rPr>
              <w:t xml:space="preserve">: Biroul resurse umane și protecția muncii, Biroul financiar buget, </w:t>
            </w:r>
            <w:r w:rsidR="00562976">
              <w:rPr>
                <w:rFonts w:eastAsia="Calibri" w:cs="Arial"/>
                <w:kern w:val="1"/>
                <w:sz w:val="18"/>
                <w:szCs w:val="18"/>
              </w:rPr>
              <w:t>Serviciul</w:t>
            </w:r>
            <w:r w:rsidR="00326B6A">
              <w:rPr>
                <w:rFonts w:eastAsia="Calibri" w:cs="Arial"/>
                <w:kern w:val="1"/>
                <w:sz w:val="18"/>
                <w:szCs w:val="18"/>
              </w:rPr>
              <w:t xml:space="preserve"> juridic și contencios, Biroul contabilitate salarizare, Biroul programe, proiecte și achiziții, Serviciul tehnico-economic;</w:t>
            </w:r>
          </w:p>
          <w:p w14:paraId="59A6F29C" w14:textId="09B8CF6B" w:rsidR="00894BB3" w:rsidRPr="0087496B" w:rsidRDefault="00894BB3" w:rsidP="00186852">
            <w:pPr>
              <w:suppressAutoHyphens/>
              <w:jc w:val="both"/>
              <w:rPr>
                <w:rFonts w:eastAsia="Calibri" w:cs="Arial"/>
                <w:kern w:val="1"/>
                <w:sz w:val="18"/>
                <w:szCs w:val="18"/>
              </w:rPr>
            </w:pPr>
            <w:r w:rsidRPr="00C52F8D">
              <w:rPr>
                <w:rFonts w:eastAsia="Calibri" w:cs="Arial"/>
                <w:kern w:val="1"/>
                <w:sz w:val="18"/>
                <w:szCs w:val="18"/>
              </w:rPr>
              <w:t xml:space="preserve">- Inspectoratul teritorial de muncă, Agenția națională a funcționarilor publici și alte </w:t>
            </w:r>
            <w:r w:rsidR="00326B6A" w:rsidRPr="00C52F8D">
              <w:rPr>
                <w:rFonts w:eastAsia="Calibri" w:cs="Arial"/>
                <w:kern w:val="1"/>
                <w:sz w:val="18"/>
                <w:szCs w:val="18"/>
              </w:rPr>
              <w:t>autorități</w:t>
            </w:r>
            <w:r w:rsidRPr="00C52F8D">
              <w:rPr>
                <w:rFonts w:eastAsia="Calibri" w:cs="Arial"/>
                <w:kern w:val="1"/>
                <w:sz w:val="18"/>
                <w:szCs w:val="18"/>
              </w:rPr>
              <w:t xml:space="preserve"> </w:t>
            </w:r>
            <w:r w:rsidRPr="0087496B">
              <w:rPr>
                <w:rFonts w:eastAsia="Calibri" w:cs="Arial"/>
                <w:kern w:val="1"/>
                <w:sz w:val="18"/>
                <w:szCs w:val="18"/>
              </w:rPr>
              <w:t xml:space="preserve">și instituții ale statului; </w:t>
            </w:r>
          </w:p>
          <w:p w14:paraId="74B62C86" w14:textId="77777777" w:rsidR="00894BB3" w:rsidRPr="0087496B" w:rsidRDefault="00894BB3" w:rsidP="00186852">
            <w:pPr>
              <w:suppressAutoHyphens/>
              <w:jc w:val="both"/>
              <w:rPr>
                <w:rFonts w:eastAsia="Calibri" w:cs="Arial"/>
                <w:kern w:val="1"/>
                <w:sz w:val="18"/>
                <w:szCs w:val="18"/>
              </w:rPr>
            </w:pPr>
            <w:r w:rsidRPr="0087496B">
              <w:rPr>
                <w:rFonts w:eastAsia="Calibri" w:cs="Arial"/>
                <w:kern w:val="1"/>
                <w:sz w:val="18"/>
                <w:szCs w:val="18"/>
              </w:rPr>
              <w:t>- Medicina muncii și alte persoane împuternicite;</w:t>
            </w:r>
          </w:p>
          <w:p w14:paraId="0BD7196D" w14:textId="77777777" w:rsidR="00894BB3" w:rsidRDefault="00894BB3" w:rsidP="00186852">
            <w:pPr>
              <w:suppressAutoHyphens/>
              <w:jc w:val="both"/>
              <w:rPr>
                <w:rFonts w:eastAsia="Calibri" w:cs="Arial"/>
                <w:kern w:val="1"/>
                <w:sz w:val="18"/>
                <w:szCs w:val="18"/>
              </w:rPr>
            </w:pPr>
            <w:r w:rsidRPr="0087496B">
              <w:rPr>
                <w:rFonts w:eastAsia="Calibri" w:cs="Arial"/>
                <w:kern w:val="1"/>
                <w:sz w:val="18"/>
                <w:szCs w:val="18"/>
              </w:rPr>
              <w:t>- Alți parteneri contractuali</w:t>
            </w:r>
            <w:r>
              <w:rPr>
                <w:rFonts w:eastAsia="Calibri" w:cs="Arial"/>
                <w:kern w:val="1"/>
                <w:sz w:val="18"/>
                <w:szCs w:val="18"/>
              </w:rPr>
              <w:t>;</w:t>
            </w:r>
          </w:p>
          <w:p w14:paraId="55F7311B" w14:textId="3C09BEE2" w:rsidR="00894BB3" w:rsidRPr="0087496B" w:rsidRDefault="00894BB3" w:rsidP="00186852">
            <w:pPr>
              <w:suppressAutoHyphens/>
              <w:jc w:val="both"/>
              <w:rPr>
                <w:rFonts w:eastAsia="Calibri" w:cs="Arial"/>
                <w:kern w:val="1"/>
                <w:sz w:val="18"/>
                <w:szCs w:val="18"/>
              </w:rPr>
            </w:pPr>
            <w:r>
              <w:rPr>
                <w:rFonts w:eastAsia="Calibri" w:cs="Arial"/>
                <w:kern w:val="1"/>
                <w:sz w:val="18"/>
                <w:szCs w:val="18"/>
              </w:rPr>
              <w:t xml:space="preserve">- </w:t>
            </w:r>
            <w:r w:rsidR="00326B6A">
              <w:rPr>
                <w:rFonts w:eastAsia="Calibri" w:cs="Arial"/>
                <w:kern w:val="1"/>
                <w:sz w:val="18"/>
                <w:szCs w:val="18"/>
              </w:rPr>
              <w:t>Instituțiilor</w:t>
            </w:r>
            <w:r>
              <w:rPr>
                <w:rFonts w:eastAsia="Calibri" w:cs="Arial"/>
                <w:kern w:val="1"/>
                <w:sz w:val="18"/>
                <w:szCs w:val="18"/>
              </w:rPr>
              <w:t xml:space="preserve"> de control, anchetă, conform legii</w:t>
            </w:r>
            <w:r w:rsidRPr="0087496B">
              <w:rPr>
                <w:rFonts w:eastAsia="Calibri" w:cs="Arial"/>
                <w:kern w:val="1"/>
                <w:sz w:val="18"/>
                <w:szCs w:val="18"/>
              </w:rPr>
              <w:t>.</w:t>
            </w:r>
          </w:p>
        </w:tc>
      </w:tr>
    </w:tbl>
    <w:p w14:paraId="7F194104" w14:textId="77777777" w:rsidR="00894BB3" w:rsidRPr="0087496B" w:rsidRDefault="00894BB3" w:rsidP="00894BB3">
      <w:pPr>
        <w:keepNext/>
        <w:numPr>
          <w:ilvl w:val="0"/>
          <w:numId w:val="12"/>
        </w:numPr>
        <w:suppressAutoHyphens/>
        <w:ind w:left="426"/>
        <w:outlineLvl w:val="0"/>
        <w:rPr>
          <w:rFonts w:cs="Arial"/>
          <w:b/>
          <w:bCs/>
          <w:sz w:val="18"/>
          <w:szCs w:val="18"/>
        </w:rPr>
      </w:pPr>
      <w:r w:rsidRPr="0087496B">
        <w:rPr>
          <w:rFonts w:cs="Arial"/>
          <w:b/>
          <w:bCs/>
          <w:sz w:val="18"/>
          <w:szCs w:val="18"/>
        </w:rPr>
        <w:t>Datele cu caracter personal furnizate vor fi transferate către operatori sau organizații transfrontaliere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8"/>
      </w:tblGrid>
      <w:tr w:rsidR="00894BB3" w:rsidRPr="0087496B" w14:paraId="63A33115" w14:textId="77777777" w:rsidTr="00D83517">
        <w:tc>
          <w:tcPr>
            <w:tcW w:w="9668" w:type="dxa"/>
          </w:tcPr>
          <w:p w14:paraId="06E03D7A" w14:textId="77777777" w:rsidR="00894BB3" w:rsidRPr="0087496B" w:rsidRDefault="00894BB3" w:rsidP="00186852">
            <w:pPr>
              <w:suppressAutoHyphens/>
              <w:jc w:val="both"/>
              <w:rPr>
                <w:rFonts w:eastAsia="Calibri" w:cs="Arial"/>
                <w:kern w:val="1"/>
                <w:sz w:val="18"/>
                <w:szCs w:val="18"/>
              </w:rPr>
            </w:pPr>
            <w:r w:rsidRPr="0087496B">
              <w:rPr>
                <w:rFonts w:eastAsia="Calibri" w:cs="Arial"/>
                <w:kern w:val="1"/>
                <w:sz w:val="18"/>
                <w:szCs w:val="18"/>
              </w:rPr>
              <w:t>Nu transferăm datele dumneavoastră cu caracter personal către state terțe sau organizații internaționale.</w:t>
            </w:r>
          </w:p>
        </w:tc>
      </w:tr>
    </w:tbl>
    <w:p w14:paraId="069EE293" w14:textId="77777777" w:rsidR="00894BB3" w:rsidRPr="0087496B" w:rsidRDefault="00894BB3" w:rsidP="00894BB3">
      <w:pPr>
        <w:keepNext/>
        <w:numPr>
          <w:ilvl w:val="0"/>
          <w:numId w:val="12"/>
        </w:numPr>
        <w:suppressAutoHyphens/>
        <w:ind w:left="426" w:right="288"/>
        <w:jc w:val="both"/>
        <w:outlineLvl w:val="0"/>
        <w:rPr>
          <w:rFonts w:cs="Arial"/>
          <w:b/>
          <w:bCs/>
          <w:sz w:val="18"/>
          <w:szCs w:val="18"/>
        </w:rPr>
      </w:pPr>
      <w:r w:rsidRPr="0087496B">
        <w:rPr>
          <w:rFonts w:cs="Arial"/>
          <w:b/>
          <w:bCs/>
          <w:sz w:val="18"/>
          <w:szCs w:val="18"/>
        </w:rPr>
        <w:t>Perioada de stocare a datelor cu caracter personal furnizate sau criteriile în funcție de care se va determina această perioadă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8"/>
      </w:tblGrid>
      <w:tr w:rsidR="00894BB3" w:rsidRPr="0087496B" w14:paraId="3E23B4D7" w14:textId="77777777" w:rsidTr="00D83517">
        <w:tc>
          <w:tcPr>
            <w:tcW w:w="9668" w:type="dxa"/>
          </w:tcPr>
          <w:p w14:paraId="1866E31E" w14:textId="18865A5F" w:rsidR="00894BB3" w:rsidRPr="00B96803" w:rsidRDefault="00894BB3" w:rsidP="00186852">
            <w:pPr>
              <w:suppressAutoHyphens/>
              <w:jc w:val="both"/>
              <w:rPr>
                <w:rFonts w:eastAsia="Calibri" w:cs="Arial"/>
                <w:sz w:val="18"/>
                <w:szCs w:val="18"/>
              </w:rPr>
            </w:pPr>
            <w:r w:rsidRPr="0087496B">
              <w:rPr>
                <w:rFonts w:eastAsia="Calibri" w:cs="Arial"/>
                <w:kern w:val="1"/>
                <w:sz w:val="18"/>
                <w:szCs w:val="18"/>
              </w:rPr>
              <w:t>Limităm durata de stocare a datelor dumneavoastră personale perioada necesară scopurilor de prelucrare, sau la cea impusă de normele legale în vigoare privind arhivarea. De asemenea, stocăm datele dumneavoastră cu caracter personal pe durata necesară rezo</w:t>
            </w:r>
            <w:r>
              <w:rPr>
                <w:rFonts w:eastAsia="Calibri" w:cs="Arial"/>
                <w:kern w:val="1"/>
                <w:sz w:val="18"/>
                <w:szCs w:val="18"/>
              </w:rPr>
              <w:t>l</w:t>
            </w:r>
            <w:r w:rsidRPr="0087496B">
              <w:rPr>
                <w:rFonts w:eastAsia="Calibri" w:cs="Arial"/>
                <w:kern w:val="1"/>
                <w:sz w:val="18"/>
                <w:szCs w:val="18"/>
              </w:rPr>
              <w:t>vării eventualelor dispute juridice în care ar fi implicată instituția noastră.</w:t>
            </w:r>
            <w:r>
              <w:rPr>
                <w:rFonts w:eastAsia="Calibri" w:cs="Arial"/>
                <w:kern w:val="1"/>
                <w:sz w:val="18"/>
                <w:szCs w:val="18"/>
              </w:rPr>
              <w:t xml:space="preserve"> </w:t>
            </w:r>
            <w:r w:rsidRPr="00DE0490">
              <w:rPr>
                <w:rFonts w:eastAsia="Calibri" w:cs="Arial"/>
                <w:kern w:val="1"/>
                <w:sz w:val="18"/>
                <w:szCs w:val="18"/>
              </w:rPr>
              <w:t xml:space="preserve">Imaginea preluată prin intermediul sistemelor de </w:t>
            </w:r>
            <w:r w:rsidR="00326B6A" w:rsidRPr="00DE0490">
              <w:rPr>
                <w:rFonts w:eastAsia="Calibri" w:cs="Arial"/>
                <w:kern w:val="1"/>
                <w:sz w:val="18"/>
                <w:szCs w:val="18"/>
              </w:rPr>
              <w:t>monitorizare</w:t>
            </w:r>
            <w:r w:rsidRPr="00DE0490">
              <w:rPr>
                <w:rFonts w:eastAsia="Calibri" w:cs="Arial"/>
                <w:kern w:val="1"/>
                <w:sz w:val="18"/>
                <w:szCs w:val="18"/>
              </w:rPr>
              <w:t xml:space="preserve"> video este stocată pe o perioadă de 30 de zile cu </w:t>
            </w:r>
            <w:r w:rsidR="00326B6A" w:rsidRPr="00DE0490">
              <w:rPr>
                <w:rFonts w:eastAsia="Calibri" w:cs="Arial"/>
                <w:kern w:val="1"/>
                <w:sz w:val="18"/>
                <w:szCs w:val="18"/>
              </w:rPr>
              <w:t>excepția</w:t>
            </w:r>
            <w:r w:rsidRPr="00DE0490">
              <w:rPr>
                <w:rFonts w:eastAsia="Calibri" w:cs="Arial"/>
                <w:kern w:val="1"/>
                <w:sz w:val="18"/>
                <w:szCs w:val="18"/>
              </w:rPr>
              <w:t xml:space="preserve"> </w:t>
            </w:r>
            <w:r w:rsidR="00326B6A" w:rsidRPr="00DE0490">
              <w:rPr>
                <w:rFonts w:eastAsia="Calibri" w:cs="Arial"/>
                <w:kern w:val="1"/>
                <w:sz w:val="18"/>
                <w:szCs w:val="18"/>
              </w:rPr>
              <w:t>situațiilor</w:t>
            </w:r>
            <w:r w:rsidRPr="00DE0490">
              <w:rPr>
                <w:rFonts w:eastAsia="Calibri" w:cs="Arial"/>
                <w:kern w:val="1"/>
                <w:sz w:val="18"/>
                <w:szCs w:val="18"/>
              </w:rPr>
              <w:t xml:space="preserve"> în care este solicitată de </w:t>
            </w:r>
            <w:r w:rsidR="00326B6A" w:rsidRPr="00DE0490">
              <w:rPr>
                <w:rFonts w:eastAsia="Calibri" w:cs="Arial"/>
                <w:kern w:val="1"/>
                <w:sz w:val="18"/>
                <w:szCs w:val="18"/>
              </w:rPr>
              <w:t>autoritățile</w:t>
            </w:r>
            <w:r w:rsidRPr="00DE0490">
              <w:rPr>
                <w:rFonts w:eastAsia="Calibri" w:cs="Arial"/>
                <w:kern w:val="1"/>
                <w:sz w:val="18"/>
                <w:szCs w:val="18"/>
              </w:rPr>
              <w:t xml:space="preserve"> locale sau organele de cercetare penală pentru </w:t>
            </w:r>
            <w:r w:rsidR="00326B6A" w:rsidRPr="00DE0490">
              <w:rPr>
                <w:rFonts w:eastAsia="Calibri" w:cs="Arial"/>
                <w:kern w:val="1"/>
                <w:sz w:val="18"/>
                <w:szCs w:val="18"/>
              </w:rPr>
              <w:t>soluționarea</w:t>
            </w:r>
            <w:r w:rsidRPr="00DE0490">
              <w:rPr>
                <w:rFonts w:eastAsia="Calibri" w:cs="Arial"/>
                <w:kern w:val="1"/>
                <w:sz w:val="18"/>
                <w:szCs w:val="18"/>
              </w:rPr>
              <w:t xml:space="preserve"> unui litigiu, caz în care va fi stocată până la </w:t>
            </w:r>
            <w:r w:rsidR="00326B6A" w:rsidRPr="00DE0490">
              <w:rPr>
                <w:rFonts w:eastAsia="Calibri" w:cs="Arial"/>
                <w:kern w:val="1"/>
                <w:sz w:val="18"/>
                <w:szCs w:val="18"/>
              </w:rPr>
              <w:t>soluționarea</w:t>
            </w:r>
            <w:r w:rsidRPr="00DE0490">
              <w:rPr>
                <w:rFonts w:eastAsia="Calibri" w:cs="Arial"/>
                <w:kern w:val="1"/>
                <w:sz w:val="18"/>
                <w:szCs w:val="18"/>
              </w:rPr>
              <w:t xml:space="preserve"> cauzei.</w:t>
            </w:r>
          </w:p>
        </w:tc>
      </w:tr>
    </w:tbl>
    <w:p w14:paraId="7ADD65C2" w14:textId="77777777" w:rsidR="00894BB3" w:rsidRPr="0087496B" w:rsidRDefault="00894BB3" w:rsidP="00894BB3">
      <w:pPr>
        <w:keepNext/>
        <w:numPr>
          <w:ilvl w:val="0"/>
          <w:numId w:val="12"/>
        </w:numPr>
        <w:suppressAutoHyphens/>
        <w:ind w:left="426" w:right="288"/>
        <w:jc w:val="both"/>
        <w:outlineLvl w:val="0"/>
        <w:rPr>
          <w:rFonts w:cs="Arial"/>
          <w:b/>
          <w:bCs/>
          <w:sz w:val="18"/>
          <w:szCs w:val="18"/>
        </w:rPr>
      </w:pPr>
      <w:r w:rsidRPr="0087496B">
        <w:rPr>
          <w:rFonts w:cs="Arial"/>
          <w:b/>
          <w:bCs/>
          <w:sz w:val="18"/>
          <w:szCs w:val="18"/>
        </w:rPr>
        <w:t>Descrieți cadrul în care persoana vizată își va putea exercita dreptul de acces, rectificare, ștergere și portabilitate a datelor cu caracter personal</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894BB3" w:rsidRPr="0087496B" w14:paraId="4BD1CA66" w14:textId="77777777" w:rsidTr="00D83517">
        <w:trPr>
          <w:trHeight w:val="530"/>
        </w:trPr>
        <w:tc>
          <w:tcPr>
            <w:tcW w:w="9810" w:type="dxa"/>
          </w:tcPr>
          <w:p w14:paraId="1A95B286" w14:textId="77777777" w:rsidR="00894BB3" w:rsidRPr="0087496B" w:rsidRDefault="00894BB3" w:rsidP="00186852">
            <w:pPr>
              <w:suppressAutoHyphens/>
              <w:jc w:val="both"/>
              <w:rPr>
                <w:rFonts w:eastAsia="Calibri" w:cs="Arial"/>
                <w:kern w:val="1"/>
                <w:sz w:val="18"/>
                <w:szCs w:val="18"/>
              </w:rPr>
            </w:pPr>
            <w:r w:rsidRPr="0087496B">
              <w:rPr>
                <w:rFonts w:eastAsia="Calibri" w:cs="Arial"/>
                <w:kern w:val="1"/>
                <w:sz w:val="18"/>
                <w:szCs w:val="18"/>
              </w:rPr>
              <w:t>În conformitate cu dispozițiile art. 15-17 din Regulamentul UE 679/2016, aveți dreptul de acces, rectificare, ștergere și portabilitate a datelor cu caracter personal:</w:t>
            </w:r>
          </w:p>
          <w:p w14:paraId="7BEE79A5" w14:textId="77777777" w:rsidR="00894BB3" w:rsidRPr="0087496B" w:rsidRDefault="00894BB3" w:rsidP="00186852">
            <w:pPr>
              <w:suppressAutoHyphens/>
              <w:jc w:val="both"/>
              <w:rPr>
                <w:rFonts w:eastAsia="Calibri" w:cs="Arial"/>
                <w:kern w:val="1"/>
                <w:sz w:val="18"/>
                <w:szCs w:val="18"/>
              </w:rPr>
            </w:pPr>
            <w:r w:rsidRPr="0087496B">
              <w:rPr>
                <w:rFonts w:eastAsia="Calibri" w:cs="Arial"/>
                <w:kern w:val="1"/>
                <w:sz w:val="18"/>
                <w:szCs w:val="18"/>
              </w:rPr>
              <w:t>- dacă datele dumneavoastră personale nu sunt necesare scopurilor noastre de prelucrare;</w:t>
            </w:r>
          </w:p>
          <w:p w14:paraId="06BDAD46" w14:textId="0F580B10" w:rsidR="00894BB3" w:rsidRPr="0087496B" w:rsidRDefault="00894BB3" w:rsidP="00186852">
            <w:pPr>
              <w:suppressAutoHyphens/>
              <w:jc w:val="both"/>
              <w:rPr>
                <w:rFonts w:eastAsia="Calibri" w:cs="Arial"/>
                <w:kern w:val="1"/>
                <w:sz w:val="18"/>
                <w:szCs w:val="18"/>
              </w:rPr>
            </w:pPr>
            <w:r w:rsidRPr="0087496B">
              <w:rPr>
                <w:rFonts w:eastAsia="Calibri" w:cs="Arial"/>
                <w:kern w:val="1"/>
                <w:sz w:val="18"/>
                <w:szCs w:val="18"/>
              </w:rPr>
              <w:t xml:space="preserve">- dacă vă retrageți </w:t>
            </w:r>
            <w:r w:rsidR="00326B6A" w:rsidRPr="0087496B">
              <w:rPr>
                <w:rFonts w:eastAsia="Calibri" w:cs="Arial"/>
                <w:kern w:val="1"/>
                <w:sz w:val="18"/>
                <w:szCs w:val="18"/>
              </w:rPr>
              <w:t>consimțământul</w:t>
            </w:r>
            <w:r w:rsidRPr="0087496B">
              <w:rPr>
                <w:rFonts w:eastAsia="Calibri" w:cs="Arial"/>
                <w:kern w:val="1"/>
                <w:sz w:val="18"/>
                <w:szCs w:val="18"/>
              </w:rPr>
              <w:t xml:space="preserve"> pe care se bazează prelucrarea datelor dumneavoastră personale, și nu există alt temei juridic. </w:t>
            </w:r>
          </w:p>
          <w:p w14:paraId="35AD137F" w14:textId="6F9214A7" w:rsidR="00894BB3" w:rsidRPr="0087496B" w:rsidRDefault="00894BB3" w:rsidP="00186852">
            <w:pPr>
              <w:suppressAutoHyphens/>
              <w:jc w:val="both"/>
              <w:rPr>
                <w:rFonts w:eastAsia="Calibri" w:cs="Arial"/>
                <w:kern w:val="1"/>
                <w:sz w:val="18"/>
                <w:szCs w:val="18"/>
              </w:rPr>
            </w:pPr>
            <w:r w:rsidRPr="0087496B">
              <w:rPr>
                <w:rFonts w:eastAsia="Calibri" w:cs="Arial"/>
                <w:kern w:val="1"/>
                <w:sz w:val="18"/>
                <w:szCs w:val="18"/>
              </w:rPr>
              <w:t xml:space="preserve">Vă puteți exercita aceste drepturi prin completarea formularului „Cerere persoană vizată” și trimiterea acestuia la adresa de e-mail: </w:t>
            </w:r>
            <w:hyperlink r:id="rId9" w:history="1">
              <w:r w:rsidRPr="00EA71C4">
                <w:rPr>
                  <w:rStyle w:val="Hyperlink"/>
                  <w:rFonts w:eastAsia="Calibri" w:cs="Arial"/>
                  <w:kern w:val="1"/>
                  <w:sz w:val="18"/>
                  <w:szCs w:val="18"/>
                </w:rPr>
                <w:t>dpo@dgas-ct.ro</w:t>
              </w:r>
            </w:hyperlink>
            <w:r w:rsidRPr="0087496B">
              <w:rPr>
                <w:rFonts w:eastAsia="Calibri" w:cs="Arial"/>
                <w:kern w:val="1"/>
                <w:sz w:val="18"/>
                <w:szCs w:val="18"/>
              </w:rPr>
              <w:t xml:space="preserve"> sau la adresa poștală: </w:t>
            </w:r>
            <w:r w:rsidR="00326B6A" w:rsidRPr="0087496B">
              <w:rPr>
                <w:rFonts w:eastAsia="Calibri" w:cs="Verdana"/>
                <w:kern w:val="1"/>
                <w:sz w:val="18"/>
                <w:szCs w:val="18"/>
              </w:rPr>
              <w:t>Constanța</w:t>
            </w:r>
            <w:r w:rsidRPr="0087496B">
              <w:rPr>
                <w:rFonts w:eastAsia="Calibri" w:cs="Verdana"/>
                <w:kern w:val="1"/>
                <w:sz w:val="18"/>
                <w:szCs w:val="18"/>
              </w:rPr>
              <w:t>, strada Unirii nr. 104.</w:t>
            </w:r>
          </w:p>
        </w:tc>
      </w:tr>
    </w:tbl>
    <w:p w14:paraId="4A4E8E09" w14:textId="77777777" w:rsidR="00894BB3" w:rsidRPr="0087496B" w:rsidRDefault="00894BB3" w:rsidP="00894BB3">
      <w:pPr>
        <w:keepNext/>
        <w:numPr>
          <w:ilvl w:val="0"/>
          <w:numId w:val="12"/>
        </w:numPr>
        <w:suppressAutoHyphens/>
        <w:ind w:left="426" w:right="288"/>
        <w:jc w:val="both"/>
        <w:outlineLvl w:val="0"/>
        <w:rPr>
          <w:rFonts w:cs="Arial"/>
          <w:b/>
          <w:bCs/>
          <w:sz w:val="18"/>
          <w:szCs w:val="18"/>
        </w:rPr>
      </w:pPr>
      <w:r w:rsidRPr="0087496B">
        <w:rPr>
          <w:rFonts w:cs="Arial"/>
          <w:b/>
          <w:bCs/>
          <w:sz w:val="18"/>
          <w:szCs w:val="18"/>
        </w:rPr>
        <w:lastRenderedPageBreak/>
        <w:t xml:space="preserve">Descrieți dreptul persoanei vizate la restricționarea prelucrării datelor sale cu caracter personal și dreptul de a se opune la prelucrarea datelor sale cu caracter personal.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894BB3" w:rsidRPr="0087496B" w14:paraId="4B070BAB" w14:textId="77777777" w:rsidTr="00D83517">
        <w:tc>
          <w:tcPr>
            <w:tcW w:w="9810" w:type="dxa"/>
          </w:tcPr>
          <w:p w14:paraId="42ABC716" w14:textId="77777777" w:rsidR="00894BB3" w:rsidRPr="0087496B" w:rsidRDefault="00894BB3" w:rsidP="00186852">
            <w:pPr>
              <w:suppressAutoHyphens/>
              <w:jc w:val="both"/>
              <w:rPr>
                <w:rFonts w:eastAsia="Calibri" w:cs="Arial"/>
                <w:kern w:val="1"/>
                <w:sz w:val="18"/>
                <w:szCs w:val="18"/>
              </w:rPr>
            </w:pPr>
            <w:r w:rsidRPr="0087496B">
              <w:rPr>
                <w:rFonts w:eastAsia="Calibri" w:cs="Arial"/>
                <w:kern w:val="1"/>
                <w:sz w:val="18"/>
                <w:szCs w:val="18"/>
              </w:rPr>
              <w:t>În conformitate cu dispozițiile art. 18 și art. 21 din Regulamentul UE 679/2016, aveți dreptul de a solicita restricționarea prelucrării datelor dumneavoastră cu caracter personal, precum și dreptul de a vă opune la prelucrarea datelor cu caracter personal, dacă:</w:t>
            </w:r>
          </w:p>
          <w:p w14:paraId="53016C56" w14:textId="77777777" w:rsidR="00894BB3" w:rsidRPr="0087496B" w:rsidRDefault="00894BB3" w:rsidP="00186852">
            <w:pPr>
              <w:suppressAutoHyphens/>
              <w:jc w:val="both"/>
              <w:rPr>
                <w:rFonts w:eastAsia="Calibri" w:cs="Arial"/>
                <w:kern w:val="1"/>
                <w:sz w:val="18"/>
                <w:szCs w:val="18"/>
              </w:rPr>
            </w:pPr>
            <w:r w:rsidRPr="0087496B">
              <w:rPr>
                <w:rFonts w:eastAsia="Calibri" w:cs="Arial"/>
                <w:kern w:val="1"/>
                <w:sz w:val="18"/>
                <w:szCs w:val="18"/>
              </w:rPr>
              <w:t>- nu există motive legitime care să prevaleze prelucrarea, pentru intervalul de timp în care se verifică dacă drepturile legitime ale instituției prevalează asupra celor ale persoanei vizate;</w:t>
            </w:r>
          </w:p>
          <w:p w14:paraId="78A5F4CF" w14:textId="77777777" w:rsidR="00894BB3" w:rsidRPr="0087496B" w:rsidRDefault="00894BB3" w:rsidP="00186852">
            <w:pPr>
              <w:suppressAutoHyphens/>
              <w:jc w:val="both"/>
              <w:rPr>
                <w:rFonts w:eastAsia="Calibri" w:cs="Arial"/>
                <w:kern w:val="1"/>
                <w:sz w:val="18"/>
                <w:szCs w:val="18"/>
              </w:rPr>
            </w:pPr>
            <w:r w:rsidRPr="0087496B">
              <w:rPr>
                <w:rFonts w:eastAsia="Calibri" w:cs="Arial"/>
                <w:kern w:val="1"/>
                <w:sz w:val="18"/>
                <w:szCs w:val="18"/>
              </w:rPr>
              <w:t>- prelucrarea este ilegală, iar dumneavoastră vă opuneți ștergerii datelor cu caracter personal, solicitând în schimb restricționarea utilizării lor;</w:t>
            </w:r>
          </w:p>
          <w:p w14:paraId="11AD93AD" w14:textId="77777777" w:rsidR="00894BB3" w:rsidRPr="0087496B" w:rsidRDefault="00894BB3" w:rsidP="00186852">
            <w:pPr>
              <w:suppressAutoHyphens/>
              <w:jc w:val="both"/>
              <w:rPr>
                <w:rFonts w:eastAsia="Calibri" w:cs="Arial"/>
                <w:kern w:val="1"/>
                <w:sz w:val="18"/>
                <w:szCs w:val="18"/>
              </w:rPr>
            </w:pPr>
            <w:r w:rsidRPr="0087496B">
              <w:rPr>
                <w:rFonts w:eastAsia="Calibri" w:cs="Arial"/>
                <w:kern w:val="1"/>
                <w:sz w:val="18"/>
                <w:szCs w:val="18"/>
              </w:rPr>
              <w:t xml:space="preserve">- dacă prelucrăm datele dumneavoastră personale în scopuri de marketing direct, aveți dreptul să obiectați. </w:t>
            </w:r>
          </w:p>
        </w:tc>
      </w:tr>
    </w:tbl>
    <w:p w14:paraId="68578552" w14:textId="77777777" w:rsidR="00894BB3" w:rsidRPr="0087496B" w:rsidRDefault="00894BB3" w:rsidP="00894BB3">
      <w:pPr>
        <w:keepNext/>
        <w:numPr>
          <w:ilvl w:val="0"/>
          <w:numId w:val="12"/>
        </w:numPr>
        <w:suppressAutoHyphens/>
        <w:ind w:left="426" w:right="288"/>
        <w:jc w:val="both"/>
        <w:outlineLvl w:val="0"/>
        <w:rPr>
          <w:rFonts w:cs="Arial"/>
          <w:b/>
          <w:bCs/>
          <w:sz w:val="18"/>
          <w:szCs w:val="18"/>
        </w:rPr>
      </w:pPr>
      <w:r w:rsidRPr="0087496B">
        <w:rPr>
          <w:rFonts w:cs="Arial"/>
          <w:b/>
          <w:bCs/>
          <w:sz w:val="18"/>
          <w:szCs w:val="18"/>
        </w:rPr>
        <w:t>Descrieți cadrul de exercitare a dreptului persoanei vizate de a-și retrage consimțământul</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894BB3" w:rsidRPr="0087496B" w14:paraId="77BC63FB" w14:textId="77777777" w:rsidTr="00D83517">
        <w:trPr>
          <w:trHeight w:val="654"/>
        </w:trPr>
        <w:tc>
          <w:tcPr>
            <w:tcW w:w="9810" w:type="dxa"/>
          </w:tcPr>
          <w:p w14:paraId="00A291B4" w14:textId="77777777" w:rsidR="00894BB3" w:rsidRPr="0087496B" w:rsidRDefault="00894BB3" w:rsidP="00186852">
            <w:pPr>
              <w:suppressAutoHyphens/>
              <w:jc w:val="both"/>
              <w:rPr>
                <w:rFonts w:eastAsia="Calibri" w:cs="Arial"/>
                <w:kern w:val="1"/>
                <w:sz w:val="18"/>
                <w:szCs w:val="18"/>
              </w:rPr>
            </w:pPr>
            <w:r w:rsidRPr="0087496B">
              <w:rPr>
                <w:rFonts w:eastAsia="Calibri" w:cs="Arial"/>
                <w:kern w:val="1"/>
                <w:sz w:val="18"/>
                <w:szCs w:val="18"/>
              </w:rPr>
              <w:t xml:space="preserve">În conformitate cu dispozițiile art.7 din Regulamentul UE 679/2016, în cazul în care prelucrarea datelor dumneavoastră cu caracter personal se face exclusiv pe baza consimțământului, aveți dreptul de a vi-l retrage, în orice moment. </w:t>
            </w:r>
          </w:p>
        </w:tc>
      </w:tr>
    </w:tbl>
    <w:p w14:paraId="115479DE" w14:textId="77777777" w:rsidR="00894BB3" w:rsidRPr="0087496B" w:rsidRDefault="00894BB3" w:rsidP="00894BB3">
      <w:pPr>
        <w:keepNext/>
        <w:numPr>
          <w:ilvl w:val="0"/>
          <w:numId w:val="12"/>
        </w:numPr>
        <w:suppressAutoHyphens/>
        <w:ind w:left="426" w:right="288"/>
        <w:jc w:val="both"/>
        <w:outlineLvl w:val="0"/>
        <w:rPr>
          <w:rFonts w:cs="Arial"/>
          <w:b/>
          <w:bCs/>
          <w:sz w:val="18"/>
          <w:szCs w:val="18"/>
        </w:rPr>
      </w:pPr>
      <w:r w:rsidRPr="0087496B">
        <w:rPr>
          <w:rFonts w:cs="Arial"/>
          <w:b/>
          <w:bCs/>
          <w:sz w:val="18"/>
          <w:szCs w:val="18"/>
        </w:rPr>
        <w:t>Descrieți exercitarea dreptului de a se adresa cu plângere la Autoritatea de supraveghere</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894BB3" w:rsidRPr="0087496B" w14:paraId="0C064444" w14:textId="77777777" w:rsidTr="00D83517">
        <w:trPr>
          <w:trHeight w:val="899"/>
        </w:trPr>
        <w:tc>
          <w:tcPr>
            <w:tcW w:w="9810" w:type="dxa"/>
          </w:tcPr>
          <w:p w14:paraId="70D3E507" w14:textId="77777777" w:rsidR="00894BB3" w:rsidRPr="0087496B" w:rsidRDefault="00894BB3" w:rsidP="00186852">
            <w:pPr>
              <w:suppressAutoHyphens/>
              <w:rPr>
                <w:rFonts w:eastAsia="Calibri" w:cs="Arial"/>
                <w:kern w:val="1"/>
                <w:sz w:val="18"/>
                <w:szCs w:val="18"/>
              </w:rPr>
            </w:pPr>
            <w:r w:rsidRPr="0087496B">
              <w:rPr>
                <w:rFonts w:eastAsia="Calibri" w:cs="Arial"/>
                <w:kern w:val="1"/>
                <w:sz w:val="18"/>
                <w:szCs w:val="18"/>
              </w:rPr>
              <w:t>În calitate de persoană vizată aveți dreptul ca, în conformitate cu dispozițiile Regulamentului UE nr.679/2016, aveți dreptul de a formula plângere la Autoritatea de Supraveghere în legătură cu modul în care vă sunt prelucrate datele sau cum vă sunt respectate drepturile în legătură cu aceste prelucrări.</w:t>
            </w:r>
          </w:p>
        </w:tc>
      </w:tr>
    </w:tbl>
    <w:p w14:paraId="6775AEF4" w14:textId="77777777" w:rsidR="00894BB3" w:rsidRPr="0087496B" w:rsidRDefault="00894BB3" w:rsidP="00894BB3">
      <w:pPr>
        <w:keepNext/>
        <w:numPr>
          <w:ilvl w:val="0"/>
          <w:numId w:val="12"/>
        </w:numPr>
        <w:tabs>
          <w:tab w:val="left" w:pos="426"/>
        </w:tabs>
        <w:suppressAutoHyphens/>
        <w:ind w:left="142" w:right="288" w:hanging="66"/>
        <w:jc w:val="both"/>
        <w:outlineLvl w:val="0"/>
        <w:rPr>
          <w:rFonts w:cs="Arial"/>
          <w:b/>
          <w:bCs/>
          <w:sz w:val="18"/>
          <w:szCs w:val="18"/>
        </w:rPr>
      </w:pPr>
      <w:r w:rsidRPr="0087496B">
        <w:rPr>
          <w:rFonts w:cs="Arial"/>
          <w:b/>
          <w:bCs/>
          <w:sz w:val="18"/>
          <w:szCs w:val="18"/>
        </w:rPr>
        <w:t xml:space="preserve">Persoana vizată deținea anterior informații asupra datelor cu caracter personal prelucrate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894BB3" w:rsidRPr="0087496B" w14:paraId="4672BDC1" w14:textId="77777777" w:rsidTr="00D83517">
        <w:tc>
          <w:tcPr>
            <w:tcW w:w="9810" w:type="dxa"/>
          </w:tcPr>
          <w:p w14:paraId="28C5C712" w14:textId="77777777" w:rsidR="00894BB3" w:rsidRPr="0087496B" w:rsidRDefault="00894BB3" w:rsidP="00186852">
            <w:pPr>
              <w:suppressAutoHyphens/>
              <w:rPr>
                <w:rFonts w:eastAsia="Calibri" w:cs="Arial"/>
                <w:kern w:val="1"/>
                <w:sz w:val="18"/>
                <w:szCs w:val="18"/>
              </w:rPr>
            </w:pPr>
            <w:r w:rsidRPr="0087496B">
              <w:rPr>
                <w:rFonts w:eastAsia="Calibri" w:cs="Arial"/>
                <w:kern w:val="1"/>
                <w:sz w:val="18"/>
                <w:szCs w:val="18"/>
              </w:rPr>
              <w:t>Nu este cazul</w:t>
            </w:r>
          </w:p>
        </w:tc>
      </w:tr>
    </w:tbl>
    <w:p w14:paraId="3AE66224" w14:textId="77777777" w:rsidR="00894BB3" w:rsidRPr="0087496B" w:rsidRDefault="00894BB3" w:rsidP="00894BB3">
      <w:pPr>
        <w:keepNext/>
        <w:numPr>
          <w:ilvl w:val="0"/>
          <w:numId w:val="12"/>
        </w:numPr>
        <w:suppressAutoHyphens/>
        <w:ind w:left="426" w:right="288"/>
        <w:jc w:val="both"/>
        <w:outlineLvl w:val="0"/>
        <w:rPr>
          <w:rFonts w:cs="Arial"/>
          <w:b/>
          <w:bCs/>
          <w:sz w:val="18"/>
          <w:szCs w:val="18"/>
        </w:rPr>
      </w:pPr>
      <w:r w:rsidRPr="0087496B">
        <w:rPr>
          <w:rFonts w:cs="Arial"/>
          <w:b/>
          <w:bCs/>
          <w:sz w:val="18"/>
          <w:szCs w:val="18"/>
        </w:rPr>
        <w:t>Precizați dacă informarea persoanei vizate nu este necesară conform dispozițiilor art.14 din Regulament: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894BB3" w:rsidRPr="0087496B" w14:paraId="17AF1327" w14:textId="77777777" w:rsidTr="00D83517">
        <w:tc>
          <w:tcPr>
            <w:tcW w:w="9810" w:type="dxa"/>
          </w:tcPr>
          <w:p w14:paraId="334FCE6E" w14:textId="77777777" w:rsidR="00894BB3" w:rsidRPr="0087496B" w:rsidRDefault="00894BB3" w:rsidP="00186852">
            <w:pPr>
              <w:suppressAutoHyphens/>
              <w:jc w:val="both"/>
              <w:rPr>
                <w:rFonts w:eastAsia="Calibri" w:cs="Arial"/>
                <w:kern w:val="1"/>
                <w:sz w:val="18"/>
                <w:szCs w:val="18"/>
              </w:rPr>
            </w:pPr>
            <w:r w:rsidRPr="0087496B">
              <w:rPr>
                <w:rFonts w:eastAsia="Calibri" w:cs="Arial"/>
                <w:kern w:val="1"/>
                <w:sz w:val="18"/>
                <w:szCs w:val="18"/>
              </w:rPr>
              <w:t>În unele cazuri, pentru îndeplinirea obligațiilor legale care ne revin referitor la înregistrările financiar-fiscale, este necesară  prelucrarea datelor cu caracter personal ale membrilor dumneavoastră de familie (soț/soție, copii minori, alte persoane avute în întreținere). În acest caz informarea acestor persoane nu este necesară, prelucrarea făcându-se în conformitate cu prevederile legale în acest sens.</w:t>
            </w:r>
          </w:p>
        </w:tc>
      </w:tr>
    </w:tbl>
    <w:p w14:paraId="327E73B2" w14:textId="77777777" w:rsidR="00894BB3" w:rsidRPr="0087496B" w:rsidRDefault="00894BB3" w:rsidP="00894BB3">
      <w:pPr>
        <w:keepNext/>
        <w:numPr>
          <w:ilvl w:val="0"/>
          <w:numId w:val="12"/>
        </w:numPr>
        <w:suppressAutoHyphens/>
        <w:ind w:left="426" w:right="288"/>
        <w:jc w:val="both"/>
        <w:outlineLvl w:val="0"/>
        <w:rPr>
          <w:rFonts w:cs="Arial"/>
          <w:b/>
          <w:bCs/>
          <w:sz w:val="18"/>
          <w:szCs w:val="18"/>
        </w:rPr>
      </w:pPr>
      <w:r w:rsidRPr="0087496B">
        <w:rPr>
          <w:rFonts w:cs="Arial"/>
          <w:b/>
          <w:bCs/>
          <w:sz w:val="18"/>
          <w:szCs w:val="18"/>
        </w:rPr>
        <w:t>În cazul în care datele cu caracter personal nu au fost colectate direct de la persoana vizată, precizați sursa acestora (ex. Bază de date obținută de la un terț)</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894BB3" w:rsidRPr="0087496B" w14:paraId="1FB52BE5" w14:textId="77777777" w:rsidTr="00D83517">
        <w:tc>
          <w:tcPr>
            <w:tcW w:w="9810" w:type="dxa"/>
          </w:tcPr>
          <w:p w14:paraId="382933CE" w14:textId="77777777" w:rsidR="00894BB3" w:rsidRPr="0087496B" w:rsidRDefault="00894BB3" w:rsidP="00186852">
            <w:pPr>
              <w:suppressAutoHyphens/>
              <w:jc w:val="both"/>
              <w:rPr>
                <w:rFonts w:eastAsia="Calibri" w:cs="Arial"/>
                <w:kern w:val="1"/>
                <w:sz w:val="18"/>
                <w:szCs w:val="18"/>
              </w:rPr>
            </w:pPr>
            <w:r w:rsidRPr="0087496B">
              <w:rPr>
                <w:rFonts w:eastAsia="Calibri" w:cs="Arial"/>
                <w:kern w:val="1"/>
                <w:sz w:val="18"/>
                <w:szCs w:val="18"/>
              </w:rPr>
              <w:t>În cazul în care prelucrăm date cu caracter personal ale unor terțe persoane (soț/soție, copii minori, alte persoane avute în întreținere), acestea au fost colectate direct de la dumneavoastră, potrivit reglementărilor legale în vigoare.</w:t>
            </w:r>
          </w:p>
        </w:tc>
      </w:tr>
    </w:tbl>
    <w:p w14:paraId="0461C3AA" w14:textId="77777777" w:rsidR="00894BB3" w:rsidRPr="0087496B" w:rsidRDefault="00894BB3" w:rsidP="00894BB3">
      <w:pPr>
        <w:keepNext/>
        <w:numPr>
          <w:ilvl w:val="0"/>
          <w:numId w:val="12"/>
        </w:numPr>
        <w:suppressAutoHyphens/>
        <w:ind w:left="426" w:right="288"/>
        <w:jc w:val="both"/>
        <w:outlineLvl w:val="0"/>
        <w:rPr>
          <w:rFonts w:cs="Arial"/>
          <w:b/>
          <w:bCs/>
          <w:sz w:val="18"/>
          <w:szCs w:val="18"/>
        </w:rPr>
      </w:pPr>
      <w:r w:rsidRPr="0087496B">
        <w:rPr>
          <w:rFonts w:cs="Arial"/>
          <w:b/>
          <w:bCs/>
          <w:sz w:val="18"/>
          <w:szCs w:val="18"/>
        </w:rPr>
        <w:t xml:space="preserve">Datele cu caracter personal vor face obiectul unui proces decizional individualizat automat sau al creării  de profiluri? Dacă da, precizați care este temeiul prelucrării și consecințele probabile la nivelul drepturilor și libertăților persoanei vizate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894BB3" w:rsidRPr="0087496B" w14:paraId="3F5AEC73" w14:textId="77777777" w:rsidTr="00D83517">
        <w:tc>
          <w:tcPr>
            <w:tcW w:w="9810" w:type="dxa"/>
          </w:tcPr>
          <w:p w14:paraId="359C1192" w14:textId="77777777" w:rsidR="00894BB3" w:rsidRPr="0087496B" w:rsidRDefault="00894BB3" w:rsidP="00186852">
            <w:pPr>
              <w:suppressAutoHyphens/>
              <w:rPr>
                <w:rFonts w:eastAsia="Calibri" w:cs="Arial"/>
                <w:kern w:val="1"/>
                <w:sz w:val="18"/>
                <w:szCs w:val="18"/>
              </w:rPr>
            </w:pPr>
            <w:r w:rsidRPr="0087496B">
              <w:rPr>
                <w:rFonts w:eastAsia="Calibri" w:cs="Arial"/>
                <w:kern w:val="1"/>
                <w:sz w:val="18"/>
                <w:szCs w:val="18"/>
              </w:rPr>
              <w:t xml:space="preserve">Nu folosim procese de profilare automată și decizii automatizate. </w:t>
            </w:r>
          </w:p>
        </w:tc>
      </w:tr>
    </w:tbl>
    <w:p w14:paraId="1E2DCC86" w14:textId="77777777" w:rsidR="00894BB3" w:rsidRPr="0087496B" w:rsidRDefault="00894BB3" w:rsidP="00894BB3">
      <w:pPr>
        <w:keepNext/>
        <w:outlineLvl w:val="0"/>
        <w:rPr>
          <w:rFonts w:cs="Arial"/>
          <w:b/>
          <w:bCs/>
          <w:sz w:val="18"/>
          <w:szCs w:val="18"/>
        </w:rPr>
      </w:pPr>
    </w:p>
    <w:p w14:paraId="5E0BF4DD" w14:textId="77777777" w:rsidR="00894BB3" w:rsidRPr="001B3EAB" w:rsidRDefault="00894BB3" w:rsidP="00894BB3">
      <w:pPr>
        <w:tabs>
          <w:tab w:val="left" w:pos="142"/>
          <w:tab w:val="left" w:pos="284"/>
          <w:tab w:val="left" w:pos="567"/>
          <w:tab w:val="left" w:pos="709"/>
          <w:tab w:val="left" w:pos="1134"/>
        </w:tabs>
        <w:jc w:val="center"/>
      </w:pPr>
    </w:p>
    <w:p w14:paraId="32E8E5B5" w14:textId="380B4580" w:rsidR="006C19DC" w:rsidRDefault="006C19DC" w:rsidP="006C19DC">
      <w:pPr>
        <w:autoSpaceDE w:val="0"/>
        <w:autoSpaceDN w:val="0"/>
        <w:adjustRightInd w:val="0"/>
      </w:pPr>
    </w:p>
    <w:p w14:paraId="441F07F6" w14:textId="08ABC081" w:rsidR="007A41A9" w:rsidRDefault="007A41A9" w:rsidP="007A41A9">
      <w:pPr>
        <w:autoSpaceDE w:val="0"/>
        <w:autoSpaceDN w:val="0"/>
        <w:adjustRightInd w:val="0"/>
        <w:ind w:firstLine="0"/>
      </w:pPr>
    </w:p>
    <w:p w14:paraId="78C10FF7" w14:textId="77777777" w:rsidR="00901B2F" w:rsidRPr="004D68D6" w:rsidRDefault="00901B2F" w:rsidP="00901B2F">
      <w:pPr>
        <w:tabs>
          <w:tab w:val="left" w:pos="6150"/>
        </w:tabs>
        <w:autoSpaceDE w:val="0"/>
        <w:autoSpaceDN w:val="0"/>
        <w:adjustRightInd w:val="0"/>
        <w:ind w:firstLine="0"/>
      </w:pPr>
    </w:p>
    <w:sectPr w:rsidR="00901B2F" w:rsidRPr="004D68D6" w:rsidSect="00D83517">
      <w:headerReference w:type="default" r:id="rId10"/>
      <w:footerReference w:type="default" r:id="rId11"/>
      <w:headerReference w:type="first" r:id="rId12"/>
      <w:footerReference w:type="first" r:id="rId13"/>
      <w:type w:val="continuous"/>
      <w:pgSz w:w="11907" w:h="16839" w:code="9"/>
      <w:pgMar w:top="284" w:right="992" w:bottom="567" w:left="993" w:header="5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5A96C" w14:textId="77777777" w:rsidR="00ED0103" w:rsidRDefault="00ED0103" w:rsidP="004D48EA">
      <w:r>
        <w:separator/>
      </w:r>
    </w:p>
  </w:endnote>
  <w:endnote w:type="continuationSeparator" w:id="0">
    <w:p w14:paraId="45A436C3" w14:textId="77777777" w:rsidR="00ED0103" w:rsidRDefault="00ED0103" w:rsidP="004D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3A29" w14:textId="77777777" w:rsidR="00EE58D4" w:rsidRPr="009E597C" w:rsidRDefault="00EE58D4" w:rsidP="00EE58D4">
    <w:pPr>
      <w:framePr w:w="1651" w:h="406" w:hRule="exact" w:wrap="around" w:vAnchor="text" w:hAnchor="page" w:x="1591" w:y="-221"/>
      <w:tabs>
        <w:tab w:val="center" w:pos="4320"/>
        <w:tab w:val="right" w:pos="8640"/>
      </w:tabs>
      <w:ind w:hanging="142"/>
      <w:rPr>
        <w:sz w:val="20"/>
        <w:szCs w:val="20"/>
        <w:lang w:eastAsia="de-DE"/>
      </w:rPr>
    </w:pPr>
    <w:r>
      <w:rPr>
        <w:sz w:val="20"/>
        <w:szCs w:val="20"/>
        <w:lang w:eastAsia="de-DE"/>
      </w:rPr>
      <w:t>EEd.I</w:t>
    </w:r>
    <w:r w:rsidRPr="009E597C">
      <w:rPr>
        <w:sz w:val="20"/>
        <w:szCs w:val="20"/>
        <w:lang w:eastAsia="de-DE"/>
      </w:rPr>
      <w:t>/Rev. 0</w:t>
    </w:r>
    <w:r>
      <w:rPr>
        <w:sz w:val="20"/>
        <w:szCs w:val="20"/>
        <w:lang w:eastAsia="de-DE"/>
      </w:rPr>
      <w:t>3</w:t>
    </w:r>
  </w:p>
  <w:p w14:paraId="6EADBF56" w14:textId="77777777" w:rsidR="00EE58D4" w:rsidRPr="00EE58D4" w:rsidRDefault="00EE58D4" w:rsidP="00EE5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67A9" w14:textId="361FD2B5" w:rsidR="00EE58D4" w:rsidRPr="009E597C" w:rsidRDefault="00EE58D4" w:rsidP="00EE58D4">
    <w:pPr>
      <w:framePr w:w="1651" w:h="406" w:hRule="exact" w:wrap="around" w:vAnchor="text" w:hAnchor="page" w:x="1756" w:y="-266"/>
      <w:tabs>
        <w:tab w:val="center" w:pos="4320"/>
        <w:tab w:val="right" w:pos="8640"/>
      </w:tabs>
      <w:ind w:hanging="142"/>
      <w:rPr>
        <w:sz w:val="20"/>
        <w:szCs w:val="20"/>
        <w:lang w:eastAsia="de-DE"/>
      </w:rPr>
    </w:pPr>
    <w:r>
      <w:rPr>
        <w:sz w:val="20"/>
        <w:szCs w:val="20"/>
        <w:lang w:eastAsia="de-DE"/>
      </w:rPr>
      <w:t>EEd.I</w:t>
    </w:r>
    <w:r w:rsidRPr="009E597C">
      <w:rPr>
        <w:sz w:val="20"/>
        <w:szCs w:val="20"/>
        <w:lang w:eastAsia="de-DE"/>
      </w:rPr>
      <w:t>/Rev. 0</w:t>
    </w:r>
    <w:r>
      <w:rPr>
        <w:sz w:val="20"/>
        <w:szCs w:val="20"/>
        <w:lang w:eastAsia="de-DE"/>
      </w:rPr>
      <w:t>3</w:t>
    </w:r>
  </w:p>
  <w:p w14:paraId="60443614" w14:textId="6DDB27B7" w:rsidR="00DC52C9" w:rsidRPr="00EE58D4" w:rsidRDefault="00DC52C9" w:rsidP="00EE5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28A" w14:textId="77777777" w:rsidR="00ED0103" w:rsidRDefault="00ED0103" w:rsidP="004D48EA">
      <w:r>
        <w:separator/>
      </w:r>
    </w:p>
  </w:footnote>
  <w:footnote w:type="continuationSeparator" w:id="0">
    <w:p w14:paraId="3145AC3E" w14:textId="77777777" w:rsidR="00ED0103" w:rsidRDefault="00ED0103" w:rsidP="004D4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911B" w14:textId="77777777" w:rsidR="004D48EA" w:rsidRDefault="004D48EA" w:rsidP="004D48EA">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C063" w14:textId="77777777" w:rsidR="00F55130" w:rsidRDefault="00B14639" w:rsidP="00F55130">
    <w:pPr>
      <w:pStyle w:val="Header"/>
      <w:ind w:firstLine="0"/>
    </w:pPr>
    <w:r>
      <w:rPr>
        <w:noProof/>
      </w:rPr>
      <w:drawing>
        <wp:inline distT="0" distB="0" distL="0" distR="0" wp14:anchorId="52BFD2AF" wp14:editId="24025D6A">
          <wp:extent cx="6477000" cy="895350"/>
          <wp:effectExtent l="0" t="0" r="0" b="0"/>
          <wp:docPr id="5"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33B"/>
    <w:multiLevelType w:val="hybridMultilevel"/>
    <w:tmpl w:val="F4449DDC"/>
    <w:lvl w:ilvl="0" w:tplc="EAC2AB94">
      <w:numFmt w:val="bullet"/>
      <w:lvlText w:val="-"/>
      <w:lvlJc w:val="left"/>
      <w:pPr>
        <w:ind w:left="720" w:hanging="360"/>
      </w:pPr>
      <w:rPr>
        <w:rFonts w:ascii="Verdana" w:eastAsia="Times New Roman" w:hAnsi="Verdana"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94C684A"/>
    <w:multiLevelType w:val="hybridMultilevel"/>
    <w:tmpl w:val="28F6E0AC"/>
    <w:lvl w:ilvl="0" w:tplc="D9D2DF24">
      <w:start w:val="1"/>
      <w:numFmt w:val="bullet"/>
      <w:lvlText w:val="-"/>
      <w:lvlJc w:val="left"/>
      <w:pPr>
        <w:ind w:left="825" w:hanging="360"/>
      </w:pPr>
      <w:rPr>
        <w:rFonts w:ascii="Verdana" w:eastAsia="Times New Roman" w:hAnsi="Verdana" w:cs="Times New Roman" w:hint="default"/>
      </w:rPr>
    </w:lvl>
    <w:lvl w:ilvl="1" w:tplc="04180003" w:tentative="1">
      <w:start w:val="1"/>
      <w:numFmt w:val="bullet"/>
      <w:lvlText w:val="o"/>
      <w:lvlJc w:val="left"/>
      <w:pPr>
        <w:ind w:left="1545" w:hanging="360"/>
      </w:pPr>
      <w:rPr>
        <w:rFonts w:ascii="Courier New" w:hAnsi="Courier New" w:cs="Courier New" w:hint="default"/>
      </w:rPr>
    </w:lvl>
    <w:lvl w:ilvl="2" w:tplc="04180005" w:tentative="1">
      <w:start w:val="1"/>
      <w:numFmt w:val="bullet"/>
      <w:lvlText w:val=""/>
      <w:lvlJc w:val="left"/>
      <w:pPr>
        <w:ind w:left="2265" w:hanging="360"/>
      </w:pPr>
      <w:rPr>
        <w:rFonts w:ascii="Wingdings" w:hAnsi="Wingdings" w:hint="default"/>
      </w:rPr>
    </w:lvl>
    <w:lvl w:ilvl="3" w:tplc="04180001" w:tentative="1">
      <w:start w:val="1"/>
      <w:numFmt w:val="bullet"/>
      <w:lvlText w:val=""/>
      <w:lvlJc w:val="left"/>
      <w:pPr>
        <w:ind w:left="2985" w:hanging="360"/>
      </w:pPr>
      <w:rPr>
        <w:rFonts w:ascii="Symbol" w:hAnsi="Symbol" w:hint="default"/>
      </w:rPr>
    </w:lvl>
    <w:lvl w:ilvl="4" w:tplc="04180003" w:tentative="1">
      <w:start w:val="1"/>
      <w:numFmt w:val="bullet"/>
      <w:lvlText w:val="o"/>
      <w:lvlJc w:val="left"/>
      <w:pPr>
        <w:ind w:left="3705" w:hanging="360"/>
      </w:pPr>
      <w:rPr>
        <w:rFonts w:ascii="Courier New" w:hAnsi="Courier New" w:cs="Courier New" w:hint="default"/>
      </w:rPr>
    </w:lvl>
    <w:lvl w:ilvl="5" w:tplc="04180005" w:tentative="1">
      <w:start w:val="1"/>
      <w:numFmt w:val="bullet"/>
      <w:lvlText w:val=""/>
      <w:lvlJc w:val="left"/>
      <w:pPr>
        <w:ind w:left="4425" w:hanging="360"/>
      </w:pPr>
      <w:rPr>
        <w:rFonts w:ascii="Wingdings" w:hAnsi="Wingdings" w:hint="default"/>
      </w:rPr>
    </w:lvl>
    <w:lvl w:ilvl="6" w:tplc="04180001" w:tentative="1">
      <w:start w:val="1"/>
      <w:numFmt w:val="bullet"/>
      <w:lvlText w:val=""/>
      <w:lvlJc w:val="left"/>
      <w:pPr>
        <w:ind w:left="5145" w:hanging="360"/>
      </w:pPr>
      <w:rPr>
        <w:rFonts w:ascii="Symbol" w:hAnsi="Symbol" w:hint="default"/>
      </w:rPr>
    </w:lvl>
    <w:lvl w:ilvl="7" w:tplc="04180003" w:tentative="1">
      <w:start w:val="1"/>
      <w:numFmt w:val="bullet"/>
      <w:lvlText w:val="o"/>
      <w:lvlJc w:val="left"/>
      <w:pPr>
        <w:ind w:left="5865" w:hanging="360"/>
      </w:pPr>
      <w:rPr>
        <w:rFonts w:ascii="Courier New" w:hAnsi="Courier New" w:cs="Courier New" w:hint="default"/>
      </w:rPr>
    </w:lvl>
    <w:lvl w:ilvl="8" w:tplc="04180005" w:tentative="1">
      <w:start w:val="1"/>
      <w:numFmt w:val="bullet"/>
      <w:lvlText w:val=""/>
      <w:lvlJc w:val="left"/>
      <w:pPr>
        <w:ind w:left="6585" w:hanging="360"/>
      </w:pPr>
      <w:rPr>
        <w:rFonts w:ascii="Wingdings" w:hAnsi="Wingdings" w:hint="default"/>
      </w:rPr>
    </w:lvl>
  </w:abstractNum>
  <w:abstractNum w:abstractNumId="2" w15:restartNumberingAfterBreak="0">
    <w:nsid w:val="0A6C6F83"/>
    <w:multiLevelType w:val="hybridMultilevel"/>
    <w:tmpl w:val="867EF384"/>
    <w:lvl w:ilvl="0" w:tplc="3A3C7CA0">
      <w:numFmt w:val="bullet"/>
      <w:lvlText w:val="-"/>
      <w:lvlJc w:val="left"/>
      <w:pPr>
        <w:ind w:left="720" w:hanging="360"/>
      </w:pPr>
      <w:rPr>
        <w:rFonts w:ascii="Verdana" w:eastAsia="Times New Roman" w:hAnsi="Verdan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2156D1A"/>
    <w:multiLevelType w:val="hybridMultilevel"/>
    <w:tmpl w:val="92D0B29A"/>
    <w:lvl w:ilvl="0" w:tplc="0734C748">
      <w:start w:val="1"/>
      <w:numFmt w:val="upperRoman"/>
      <w:lvlText w:val="%1."/>
      <w:lvlJc w:val="left"/>
      <w:pPr>
        <w:ind w:left="1287" w:hanging="720"/>
      </w:pPr>
      <w:rPr>
        <w:rFonts w:cs="Times New Roman" w:hint="default"/>
        <w:i w:val="0"/>
        <w:color w:val="FF000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15:restartNumberingAfterBreak="0">
    <w:nsid w:val="18E71994"/>
    <w:multiLevelType w:val="hybridMultilevel"/>
    <w:tmpl w:val="8216EF44"/>
    <w:lvl w:ilvl="0" w:tplc="B584405C">
      <w:start w:val="3"/>
      <w:numFmt w:val="lowerLetter"/>
      <w:lvlText w:val="%1)"/>
      <w:lvlJc w:val="left"/>
      <w:pPr>
        <w:ind w:left="928" w:hanging="360"/>
      </w:pPr>
      <w:rPr>
        <w:rFonts w:hint="default"/>
        <w:i w:val="0"/>
        <w:iCs w:val="0"/>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5" w15:restartNumberingAfterBreak="0">
    <w:nsid w:val="24DD73C1"/>
    <w:multiLevelType w:val="hybridMultilevel"/>
    <w:tmpl w:val="A648A714"/>
    <w:lvl w:ilvl="0" w:tplc="5F90ACA4">
      <w:numFmt w:val="bullet"/>
      <w:lvlText w:val="-"/>
      <w:lvlJc w:val="left"/>
      <w:pPr>
        <w:ind w:left="720" w:hanging="360"/>
      </w:pPr>
      <w:rPr>
        <w:rFonts w:ascii="Verdana" w:eastAsiaTheme="minorEastAsia" w:hAnsi="Verdana"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ED56B4A"/>
    <w:multiLevelType w:val="hybridMultilevel"/>
    <w:tmpl w:val="15301EFC"/>
    <w:lvl w:ilvl="0" w:tplc="04180017">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0DE7379"/>
    <w:multiLevelType w:val="hybridMultilevel"/>
    <w:tmpl w:val="A9244DE6"/>
    <w:lvl w:ilvl="0" w:tplc="0D2CA77C">
      <w:numFmt w:val="bullet"/>
      <w:lvlText w:val="-"/>
      <w:lvlJc w:val="left"/>
      <w:pPr>
        <w:ind w:left="927" w:hanging="360"/>
      </w:pPr>
      <w:rPr>
        <w:rFonts w:ascii="Verdana" w:eastAsia="Times New Roman" w:hAnsi="Verdana" w:cs="Courier New"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8" w15:restartNumberingAfterBreak="0">
    <w:nsid w:val="3803078D"/>
    <w:multiLevelType w:val="multilevel"/>
    <w:tmpl w:val="DC8EF7BC"/>
    <w:lvl w:ilvl="0">
      <w:start w:val="1"/>
      <w:numFmt w:val="decimal"/>
      <w:lvlText w:val="%1."/>
      <w:lvlJc w:val="left"/>
      <w:pPr>
        <w:ind w:left="720" w:hanging="360"/>
      </w:pPr>
    </w:lvl>
    <w:lvl w:ilvl="1">
      <w:start w:val="1"/>
      <w:numFmt w:val="decimal"/>
      <w:isLgl/>
      <w:lvlText w:val="%1.%2"/>
      <w:lvlJc w:val="left"/>
      <w:pPr>
        <w:ind w:left="760" w:hanging="40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 w15:restartNumberingAfterBreak="0">
    <w:nsid w:val="39F82C62"/>
    <w:multiLevelType w:val="hybridMultilevel"/>
    <w:tmpl w:val="45A43450"/>
    <w:lvl w:ilvl="0" w:tplc="85C69BD8">
      <w:numFmt w:val="bullet"/>
      <w:lvlText w:val="-"/>
      <w:lvlJc w:val="left"/>
      <w:pPr>
        <w:ind w:left="930" w:hanging="360"/>
      </w:pPr>
      <w:rPr>
        <w:rFonts w:ascii="Verdana" w:eastAsiaTheme="minorEastAsia" w:hAnsi="Verdana" w:cstheme="minorBidi" w:hint="default"/>
      </w:rPr>
    </w:lvl>
    <w:lvl w:ilvl="1" w:tplc="04180003" w:tentative="1">
      <w:start w:val="1"/>
      <w:numFmt w:val="bullet"/>
      <w:lvlText w:val="o"/>
      <w:lvlJc w:val="left"/>
      <w:pPr>
        <w:ind w:left="1650" w:hanging="360"/>
      </w:pPr>
      <w:rPr>
        <w:rFonts w:ascii="Courier New" w:hAnsi="Courier New" w:cs="Courier New" w:hint="default"/>
      </w:rPr>
    </w:lvl>
    <w:lvl w:ilvl="2" w:tplc="04180005" w:tentative="1">
      <w:start w:val="1"/>
      <w:numFmt w:val="bullet"/>
      <w:lvlText w:val=""/>
      <w:lvlJc w:val="left"/>
      <w:pPr>
        <w:ind w:left="2370" w:hanging="360"/>
      </w:pPr>
      <w:rPr>
        <w:rFonts w:ascii="Wingdings" w:hAnsi="Wingdings" w:hint="default"/>
      </w:rPr>
    </w:lvl>
    <w:lvl w:ilvl="3" w:tplc="04180001" w:tentative="1">
      <w:start w:val="1"/>
      <w:numFmt w:val="bullet"/>
      <w:lvlText w:val=""/>
      <w:lvlJc w:val="left"/>
      <w:pPr>
        <w:ind w:left="3090" w:hanging="360"/>
      </w:pPr>
      <w:rPr>
        <w:rFonts w:ascii="Symbol" w:hAnsi="Symbol" w:hint="default"/>
      </w:rPr>
    </w:lvl>
    <w:lvl w:ilvl="4" w:tplc="04180003" w:tentative="1">
      <w:start w:val="1"/>
      <w:numFmt w:val="bullet"/>
      <w:lvlText w:val="o"/>
      <w:lvlJc w:val="left"/>
      <w:pPr>
        <w:ind w:left="3810" w:hanging="360"/>
      </w:pPr>
      <w:rPr>
        <w:rFonts w:ascii="Courier New" w:hAnsi="Courier New" w:cs="Courier New" w:hint="default"/>
      </w:rPr>
    </w:lvl>
    <w:lvl w:ilvl="5" w:tplc="04180005" w:tentative="1">
      <w:start w:val="1"/>
      <w:numFmt w:val="bullet"/>
      <w:lvlText w:val=""/>
      <w:lvlJc w:val="left"/>
      <w:pPr>
        <w:ind w:left="4530" w:hanging="360"/>
      </w:pPr>
      <w:rPr>
        <w:rFonts w:ascii="Wingdings" w:hAnsi="Wingdings" w:hint="default"/>
      </w:rPr>
    </w:lvl>
    <w:lvl w:ilvl="6" w:tplc="04180001" w:tentative="1">
      <w:start w:val="1"/>
      <w:numFmt w:val="bullet"/>
      <w:lvlText w:val=""/>
      <w:lvlJc w:val="left"/>
      <w:pPr>
        <w:ind w:left="5250" w:hanging="360"/>
      </w:pPr>
      <w:rPr>
        <w:rFonts w:ascii="Symbol" w:hAnsi="Symbol" w:hint="default"/>
      </w:rPr>
    </w:lvl>
    <w:lvl w:ilvl="7" w:tplc="04180003" w:tentative="1">
      <w:start w:val="1"/>
      <w:numFmt w:val="bullet"/>
      <w:lvlText w:val="o"/>
      <w:lvlJc w:val="left"/>
      <w:pPr>
        <w:ind w:left="5970" w:hanging="360"/>
      </w:pPr>
      <w:rPr>
        <w:rFonts w:ascii="Courier New" w:hAnsi="Courier New" w:cs="Courier New" w:hint="default"/>
      </w:rPr>
    </w:lvl>
    <w:lvl w:ilvl="8" w:tplc="04180005" w:tentative="1">
      <w:start w:val="1"/>
      <w:numFmt w:val="bullet"/>
      <w:lvlText w:val=""/>
      <w:lvlJc w:val="left"/>
      <w:pPr>
        <w:ind w:left="6690" w:hanging="360"/>
      </w:pPr>
      <w:rPr>
        <w:rFonts w:ascii="Wingdings" w:hAnsi="Wingdings" w:hint="default"/>
      </w:rPr>
    </w:lvl>
  </w:abstractNum>
  <w:abstractNum w:abstractNumId="10" w15:restartNumberingAfterBreak="0">
    <w:nsid w:val="6A4B043F"/>
    <w:multiLevelType w:val="hybridMultilevel"/>
    <w:tmpl w:val="AA8E83F0"/>
    <w:lvl w:ilvl="0" w:tplc="577ECD46">
      <w:numFmt w:val="bullet"/>
      <w:lvlText w:val="-"/>
      <w:lvlJc w:val="left"/>
      <w:pPr>
        <w:ind w:left="930" w:hanging="360"/>
      </w:pPr>
      <w:rPr>
        <w:rFonts w:ascii="Verdana" w:eastAsia="Times New Roman" w:hAnsi="Verdana" w:cs="Courier New" w:hint="default"/>
      </w:rPr>
    </w:lvl>
    <w:lvl w:ilvl="1" w:tplc="04180003" w:tentative="1">
      <w:start w:val="1"/>
      <w:numFmt w:val="bullet"/>
      <w:lvlText w:val="o"/>
      <w:lvlJc w:val="left"/>
      <w:pPr>
        <w:ind w:left="1650" w:hanging="360"/>
      </w:pPr>
      <w:rPr>
        <w:rFonts w:ascii="Courier New" w:hAnsi="Courier New" w:cs="Courier New" w:hint="default"/>
      </w:rPr>
    </w:lvl>
    <w:lvl w:ilvl="2" w:tplc="04180005" w:tentative="1">
      <w:start w:val="1"/>
      <w:numFmt w:val="bullet"/>
      <w:lvlText w:val=""/>
      <w:lvlJc w:val="left"/>
      <w:pPr>
        <w:ind w:left="2370" w:hanging="360"/>
      </w:pPr>
      <w:rPr>
        <w:rFonts w:ascii="Wingdings" w:hAnsi="Wingdings" w:hint="default"/>
      </w:rPr>
    </w:lvl>
    <w:lvl w:ilvl="3" w:tplc="04180001" w:tentative="1">
      <w:start w:val="1"/>
      <w:numFmt w:val="bullet"/>
      <w:lvlText w:val=""/>
      <w:lvlJc w:val="left"/>
      <w:pPr>
        <w:ind w:left="3090" w:hanging="360"/>
      </w:pPr>
      <w:rPr>
        <w:rFonts w:ascii="Symbol" w:hAnsi="Symbol" w:hint="default"/>
      </w:rPr>
    </w:lvl>
    <w:lvl w:ilvl="4" w:tplc="04180003" w:tentative="1">
      <w:start w:val="1"/>
      <w:numFmt w:val="bullet"/>
      <w:lvlText w:val="o"/>
      <w:lvlJc w:val="left"/>
      <w:pPr>
        <w:ind w:left="3810" w:hanging="360"/>
      </w:pPr>
      <w:rPr>
        <w:rFonts w:ascii="Courier New" w:hAnsi="Courier New" w:cs="Courier New" w:hint="default"/>
      </w:rPr>
    </w:lvl>
    <w:lvl w:ilvl="5" w:tplc="04180005" w:tentative="1">
      <w:start w:val="1"/>
      <w:numFmt w:val="bullet"/>
      <w:lvlText w:val=""/>
      <w:lvlJc w:val="left"/>
      <w:pPr>
        <w:ind w:left="4530" w:hanging="360"/>
      </w:pPr>
      <w:rPr>
        <w:rFonts w:ascii="Wingdings" w:hAnsi="Wingdings" w:hint="default"/>
      </w:rPr>
    </w:lvl>
    <w:lvl w:ilvl="6" w:tplc="04180001" w:tentative="1">
      <w:start w:val="1"/>
      <w:numFmt w:val="bullet"/>
      <w:lvlText w:val=""/>
      <w:lvlJc w:val="left"/>
      <w:pPr>
        <w:ind w:left="5250" w:hanging="360"/>
      </w:pPr>
      <w:rPr>
        <w:rFonts w:ascii="Symbol" w:hAnsi="Symbol" w:hint="default"/>
      </w:rPr>
    </w:lvl>
    <w:lvl w:ilvl="7" w:tplc="04180003" w:tentative="1">
      <w:start w:val="1"/>
      <w:numFmt w:val="bullet"/>
      <w:lvlText w:val="o"/>
      <w:lvlJc w:val="left"/>
      <w:pPr>
        <w:ind w:left="5970" w:hanging="360"/>
      </w:pPr>
      <w:rPr>
        <w:rFonts w:ascii="Courier New" w:hAnsi="Courier New" w:cs="Courier New" w:hint="default"/>
      </w:rPr>
    </w:lvl>
    <w:lvl w:ilvl="8" w:tplc="04180005" w:tentative="1">
      <w:start w:val="1"/>
      <w:numFmt w:val="bullet"/>
      <w:lvlText w:val=""/>
      <w:lvlJc w:val="left"/>
      <w:pPr>
        <w:ind w:left="6690" w:hanging="360"/>
      </w:pPr>
      <w:rPr>
        <w:rFonts w:ascii="Wingdings" w:hAnsi="Wingdings" w:hint="default"/>
      </w:rPr>
    </w:lvl>
  </w:abstractNum>
  <w:num w:numId="1" w16cid:durableId="341905380">
    <w:abstractNumId w:val="5"/>
  </w:num>
  <w:num w:numId="2" w16cid:durableId="1291672766">
    <w:abstractNumId w:val="9"/>
  </w:num>
  <w:num w:numId="3" w16cid:durableId="2033608399">
    <w:abstractNumId w:val="2"/>
  </w:num>
  <w:num w:numId="4" w16cid:durableId="981544927">
    <w:abstractNumId w:val="10"/>
  </w:num>
  <w:num w:numId="5" w16cid:durableId="934896633">
    <w:abstractNumId w:val="7"/>
  </w:num>
  <w:num w:numId="6" w16cid:durableId="1703093787">
    <w:abstractNumId w:val="0"/>
  </w:num>
  <w:num w:numId="7" w16cid:durableId="1434469776">
    <w:abstractNumId w:val="3"/>
  </w:num>
  <w:num w:numId="8" w16cid:durableId="53311645">
    <w:abstractNumId w:val="6"/>
  </w:num>
  <w:num w:numId="9" w16cid:durableId="1831864588">
    <w:abstractNumId w:val="4"/>
  </w:num>
  <w:num w:numId="10" w16cid:durableId="1530334854">
    <w:abstractNumId w:val="1"/>
  </w:num>
  <w:num w:numId="11" w16cid:durableId="7984519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25865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567"/>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92D"/>
    <w:rsid w:val="00005942"/>
    <w:rsid w:val="000177E8"/>
    <w:rsid w:val="00022D3A"/>
    <w:rsid w:val="00057DD4"/>
    <w:rsid w:val="00064848"/>
    <w:rsid w:val="000D18A0"/>
    <w:rsid w:val="000D42B1"/>
    <w:rsid w:val="000D4D7A"/>
    <w:rsid w:val="000D4EC3"/>
    <w:rsid w:val="000E52F9"/>
    <w:rsid w:val="000E5F23"/>
    <w:rsid w:val="000F04D0"/>
    <w:rsid w:val="0011256E"/>
    <w:rsid w:val="00137084"/>
    <w:rsid w:val="00137F3D"/>
    <w:rsid w:val="00141A03"/>
    <w:rsid w:val="00152DF0"/>
    <w:rsid w:val="00173BCD"/>
    <w:rsid w:val="001800DD"/>
    <w:rsid w:val="0018096D"/>
    <w:rsid w:val="001C0D41"/>
    <w:rsid w:val="001C3507"/>
    <w:rsid w:val="001F0A36"/>
    <w:rsid w:val="00213F47"/>
    <w:rsid w:val="00216520"/>
    <w:rsid w:val="00231F6A"/>
    <w:rsid w:val="00240AB0"/>
    <w:rsid w:val="00254184"/>
    <w:rsid w:val="00270F2E"/>
    <w:rsid w:val="0027734D"/>
    <w:rsid w:val="00285760"/>
    <w:rsid w:val="002B45F1"/>
    <w:rsid w:val="002B6A00"/>
    <w:rsid w:val="002D1435"/>
    <w:rsid w:val="00300638"/>
    <w:rsid w:val="003042EE"/>
    <w:rsid w:val="00307EA6"/>
    <w:rsid w:val="00321210"/>
    <w:rsid w:val="00324ED9"/>
    <w:rsid w:val="00326B6A"/>
    <w:rsid w:val="0033532D"/>
    <w:rsid w:val="00375FA9"/>
    <w:rsid w:val="003C3F63"/>
    <w:rsid w:val="004062F0"/>
    <w:rsid w:val="00413259"/>
    <w:rsid w:val="00420ADF"/>
    <w:rsid w:val="00454BDD"/>
    <w:rsid w:val="00465E5A"/>
    <w:rsid w:val="00471FBD"/>
    <w:rsid w:val="0048435C"/>
    <w:rsid w:val="0048714F"/>
    <w:rsid w:val="004A555D"/>
    <w:rsid w:val="004A59BD"/>
    <w:rsid w:val="004B0EE4"/>
    <w:rsid w:val="004C0145"/>
    <w:rsid w:val="004C7105"/>
    <w:rsid w:val="004D48EA"/>
    <w:rsid w:val="004D4C11"/>
    <w:rsid w:val="004D68D6"/>
    <w:rsid w:val="004D7AE4"/>
    <w:rsid w:val="004F104C"/>
    <w:rsid w:val="00502070"/>
    <w:rsid w:val="0050575F"/>
    <w:rsid w:val="00514E23"/>
    <w:rsid w:val="00515389"/>
    <w:rsid w:val="00521756"/>
    <w:rsid w:val="0052234B"/>
    <w:rsid w:val="00535BC7"/>
    <w:rsid w:val="00543AFA"/>
    <w:rsid w:val="005553EB"/>
    <w:rsid w:val="00560F0F"/>
    <w:rsid w:val="00562976"/>
    <w:rsid w:val="00570A3F"/>
    <w:rsid w:val="005733B2"/>
    <w:rsid w:val="00585B5C"/>
    <w:rsid w:val="005947E3"/>
    <w:rsid w:val="005A19F9"/>
    <w:rsid w:val="005A783D"/>
    <w:rsid w:val="005C22E1"/>
    <w:rsid w:val="005C53F8"/>
    <w:rsid w:val="005D3BD1"/>
    <w:rsid w:val="005E23D2"/>
    <w:rsid w:val="005E2500"/>
    <w:rsid w:val="005E6432"/>
    <w:rsid w:val="00603E57"/>
    <w:rsid w:val="00631C53"/>
    <w:rsid w:val="006646AF"/>
    <w:rsid w:val="006970BF"/>
    <w:rsid w:val="006A1C55"/>
    <w:rsid w:val="006A3302"/>
    <w:rsid w:val="006B6AE6"/>
    <w:rsid w:val="006C19DC"/>
    <w:rsid w:val="006D7AA8"/>
    <w:rsid w:val="006F6403"/>
    <w:rsid w:val="00701D2D"/>
    <w:rsid w:val="0070508F"/>
    <w:rsid w:val="0071132B"/>
    <w:rsid w:val="00722A36"/>
    <w:rsid w:val="0073189C"/>
    <w:rsid w:val="00732AA1"/>
    <w:rsid w:val="007340CE"/>
    <w:rsid w:val="00745B3C"/>
    <w:rsid w:val="007619FA"/>
    <w:rsid w:val="007A41A9"/>
    <w:rsid w:val="007A63DE"/>
    <w:rsid w:val="007D443A"/>
    <w:rsid w:val="007F06B5"/>
    <w:rsid w:val="007F76F8"/>
    <w:rsid w:val="00807877"/>
    <w:rsid w:val="0081140D"/>
    <w:rsid w:val="00811C0E"/>
    <w:rsid w:val="00850C9D"/>
    <w:rsid w:val="00851388"/>
    <w:rsid w:val="00853A78"/>
    <w:rsid w:val="00856DE7"/>
    <w:rsid w:val="00864875"/>
    <w:rsid w:val="00867B3F"/>
    <w:rsid w:val="00870372"/>
    <w:rsid w:val="008758F6"/>
    <w:rsid w:val="00894BB3"/>
    <w:rsid w:val="008A2B45"/>
    <w:rsid w:val="008A6D9B"/>
    <w:rsid w:val="008B7091"/>
    <w:rsid w:val="008C47C7"/>
    <w:rsid w:val="008D1540"/>
    <w:rsid w:val="008D2646"/>
    <w:rsid w:val="008D2A9F"/>
    <w:rsid w:val="008D7588"/>
    <w:rsid w:val="008F384E"/>
    <w:rsid w:val="00901B2F"/>
    <w:rsid w:val="009049E4"/>
    <w:rsid w:val="009053C0"/>
    <w:rsid w:val="00914676"/>
    <w:rsid w:val="00916197"/>
    <w:rsid w:val="00917561"/>
    <w:rsid w:val="00922AE8"/>
    <w:rsid w:val="00924293"/>
    <w:rsid w:val="00932AD6"/>
    <w:rsid w:val="00934364"/>
    <w:rsid w:val="00952577"/>
    <w:rsid w:val="00973236"/>
    <w:rsid w:val="009741A5"/>
    <w:rsid w:val="00976427"/>
    <w:rsid w:val="0098348B"/>
    <w:rsid w:val="00986E62"/>
    <w:rsid w:val="00995970"/>
    <w:rsid w:val="009B21CB"/>
    <w:rsid w:val="009B26D6"/>
    <w:rsid w:val="009B44C6"/>
    <w:rsid w:val="009D1D11"/>
    <w:rsid w:val="009D56B5"/>
    <w:rsid w:val="009F09A9"/>
    <w:rsid w:val="009F329E"/>
    <w:rsid w:val="009F3B72"/>
    <w:rsid w:val="009F4969"/>
    <w:rsid w:val="009F5B95"/>
    <w:rsid w:val="00A025CC"/>
    <w:rsid w:val="00A07818"/>
    <w:rsid w:val="00A13FC5"/>
    <w:rsid w:val="00A17C55"/>
    <w:rsid w:val="00A21260"/>
    <w:rsid w:val="00A278BB"/>
    <w:rsid w:val="00A32DC4"/>
    <w:rsid w:val="00A35560"/>
    <w:rsid w:val="00A36D51"/>
    <w:rsid w:val="00A51400"/>
    <w:rsid w:val="00A55B25"/>
    <w:rsid w:val="00A72DE0"/>
    <w:rsid w:val="00A77775"/>
    <w:rsid w:val="00A856B0"/>
    <w:rsid w:val="00AD6DCD"/>
    <w:rsid w:val="00AE18ED"/>
    <w:rsid w:val="00AE2BA7"/>
    <w:rsid w:val="00AE2BCE"/>
    <w:rsid w:val="00AF4877"/>
    <w:rsid w:val="00AF5DEF"/>
    <w:rsid w:val="00AF5F4C"/>
    <w:rsid w:val="00B04CCC"/>
    <w:rsid w:val="00B14639"/>
    <w:rsid w:val="00B155BD"/>
    <w:rsid w:val="00B21495"/>
    <w:rsid w:val="00B2742C"/>
    <w:rsid w:val="00B35993"/>
    <w:rsid w:val="00B41814"/>
    <w:rsid w:val="00B50ACD"/>
    <w:rsid w:val="00B716FC"/>
    <w:rsid w:val="00B93209"/>
    <w:rsid w:val="00BC4249"/>
    <w:rsid w:val="00BD4EAA"/>
    <w:rsid w:val="00BD7E40"/>
    <w:rsid w:val="00C0071A"/>
    <w:rsid w:val="00C010CD"/>
    <w:rsid w:val="00C140F6"/>
    <w:rsid w:val="00C23246"/>
    <w:rsid w:val="00C45EF6"/>
    <w:rsid w:val="00C47E5D"/>
    <w:rsid w:val="00C54BCD"/>
    <w:rsid w:val="00C60630"/>
    <w:rsid w:val="00C70130"/>
    <w:rsid w:val="00C76EFE"/>
    <w:rsid w:val="00C91589"/>
    <w:rsid w:val="00C93AFB"/>
    <w:rsid w:val="00CA4F52"/>
    <w:rsid w:val="00CB10C1"/>
    <w:rsid w:val="00CB4535"/>
    <w:rsid w:val="00CE7069"/>
    <w:rsid w:val="00CF34B4"/>
    <w:rsid w:val="00CF52DC"/>
    <w:rsid w:val="00D02429"/>
    <w:rsid w:val="00D322A7"/>
    <w:rsid w:val="00D425A7"/>
    <w:rsid w:val="00D55F38"/>
    <w:rsid w:val="00D66E77"/>
    <w:rsid w:val="00D72023"/>
    <w:rsid w:val="00D743A6"/>
    <w:rsid w:val="00D7612E"/>
    <w:rsid w:val="00D83517"/>
    <w:rsid w:val="00D83C84"/>
    <w:rsid w:val="00D84CD9"/>
    <w:rsid w:val="00D87692"/>
    <w:rsid w:val="00D9040E"/>
    <w:rsid w:val="00D91B2D"/>
    <w:rsid w:val="00D978BB"/>
    <w:rsid w:val="00DA2FD8"/>
    <w:rsid w:val="00DA4B22"/>
    <w:rsid w:val="00DA74D5"/>
    <w:rsid w:val="00DB2CCE"/>
    <w:rsid w:val="00DB489F"/>
    <w:rsid w:val="00DC52C9"/>
    <w:rsid w:val="00DC7665"/>
    <w:rsid w:val="00DC7693"/>
    <w:rsid w:val="00DC78F6"/>
    <w:rsid w:val="00DD1F72"/>
    <w:rsid w:val="00DD2DD6"/>
    <w:rsid w:val="00DD74F7"/>
    <w:rsid w:val="00DD7E81"/>
    <w:rsid w:val="00DF1390"/>
    <w:rsid w:val="00DF7298"/>
    <w:rsid w:val="00E10573"/>
    <w:rsid w:val="00E13561"/>
    <w:rsid w:val="00E36DE5"/>
    <w:rsid w:val="00E4275B"/>
    <w:rsid w:val="00E42B28"/>
    <w:rsid w:val="00E548BA"/>
    <w:rsid w:val="00E82386"/>
    <w:rsid w:val="00E8450B"/>
    <w:rsid w:val="00E84F03"/>
    <w:rsid w:val="00EA4292"/>
    <w:rsid w:val="00EB2834"/>
    <w:rsid w:val="00EB4709"/>
    <w:rsid w:val="00EC1507"/>
    <w:rsid w:val="00ED0103"/>
    <w:rsid w:val="00ED01AB"/>
    <w:rsid w:val="00ED7F03"/>
    <w:rsid w:val="00EE1659"/>
    <w:rsid w:val="00EE55BE"/>
    <w:rsid w:val="00EE58D4"/>
    <w:rsid w:val="00EE5C7C"/>
    <w:rsid w:val="00EF0D64"/>
    <w:rsid w:val="00F064AD"/>
    <w:rsid w:val="00F141C0"/>
    <w:rsid w:val="00F24507"/>
    <w:rsid w:val="00F55130"/>
    <w:rsid w:val="00F55E7B"/>
    <w:rsid w:val="00F56222"/>
    <w:rsid w:val="00F6292D"/>
    <w:rsid w:val="00F84D01"/>
    <w:rsid w:val="00F8795A"/>
    <w:rsid w:val="00F97CB1"/>
    <w:rsid w:val="00FA3876"/>
    <w:rsid w:val="00FA75FB"/>
    <w:rsid w:val="00FB78BC"/>
    <w:rsid w:val="00FC68C2"/>
    <w:rsid w:val="00FD4744"/>
    <w:rsid w:val="00FE153B"/>
    <w:rsid w:val="00FE1760"/>
    <w:rsid w:val="00FE73B0"/>
    <w:rsid w:val="00FF2F0E"/>
    <w:rsid w:val="00FF75F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D271A"/>
  <w15:chartTrackingRefBased/>
  <w15:docId w15:val="{34A402AD-F521-4B84-977D-F3FF28D3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C11"/>
    <w:pPr>
      <w:spacing w:after="0" w:line="240" w:lineRule="auto"/>
      <w:ind w:firstLine="567"/>
    </w:pPr>
    <w:rPr>
      <w:rFonts w:ascii="Verdana" w:hAnsi="Verdana" w:cs="Times New Roman"/>
      <w:lang w:bidi="en-US"/>
    </w:rPr>
  </w:style>
  <w:style w:type="paragraph" w:styleId="Heading1">
    <w:name w:val="heading 1"/>
    <w:basedOn w:val="Normal"/>
    <w:next w:val="Normal"/>
    <w:link w:val="Heading1Char"/>
    <w:autoRedefine/>
    <w:uiPriority w:val="99"/>
    <w:qFormat/>
    <w:rsid w:val="00A36D51"/>
    <w:pPr>
      <w:keepNext/>
      <w:keepLines/>
      <w:ind w:firstLine="0"/>
      <w:outlineLvl w:val="0"/>
    </w:pPr>
    <w:rPr>
      <w:rFonts w:cs="Cambria"/>
      <w:b/>
      <w:sz w:val="24"/>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36D51"/>
    <w:rPr>
      <w:rFonts w:ascii="Verdana" w:hAnsi="Verdana" w:cs="Cambria"/>
      <w:b/>
      <w:sz w:val="24"/>
      <w:szCs w:val="32"/>
    </w:rPr>
  </w:style>
  <w:style w:type="paragraph" w:styleId="Header">
    <w:name w:val="header"/>
    <w:basedOn w:val="Normal"/>
    <w:link w:val="HeaderChar"/>
    <w:uiPriority w:val="99"/>
    <w:unhideWhenUsed/>
    <w:rsid w:val="004D48EA"/>
    <w:pPr>
      <w:tabs>
        <w:tab w:val="center" w:pos="4513"/>
        <w:tab w:val="right" w:pos="9026"/>
      </w:tabs>
    </w:pPr>
  </w:style>
  <w:style w:type="character" w:customStyle="1" w:styleId="HeaderChar">
    <w:name w:val="Header Char"/>
    <w:basedOn w:val="DefaultParagraphFont"/>
    <w:link w:val="Header"/>
    <w:uiPriority w:val="99"/>
    <w:rsid w:val="004D48EA"/>
    <w:rPr>
      <w:rFonts w:ascii="Verdana" w:hAnsi="Verdana" w:cs="Times New Roman"/>
      <w:lang w:bidi="en-US"/>
    </w:rPr>
  </w:style>
  <w:style w:type="paragraph" w:styleId="Footer">
    <w:name w:val="footer"/>
    <w:basedOn w:val="Normal"/>
    <w:link w:val="FooterChar"/>
    <w:uiPriority w:val="99"/>
    <w:unhideWhenUsed/>
    <w:rsid w:val="004D48EA"/>
    <w:pPr>
      <w:tabs>
        <w:tab w:val="center" w:pos="4513"/>
        <w:tab w:val="right" w:pos="9026"/>
      </w:tabs>
    </w:pPr>
  </w:style>
  <w:style w:type="character" w:customStyle="1" w:styleId="FooterChar">
    <w:name w:val="Footer Char"/>
    <w:basedOn w:val="DefaultParagraphFont"/>
    <w:link w:val="Footer"/>
    <w:uiPriority w:val="99"/>
    <w:rsid w:val="004D48EA"/>
    <w:rPr>
      <w:rFonts w:ascii="Verdana" w:hAnsi="Verdana" w:cs="Times New Roman"/>
      <w:lang w:bidi="en-US"/>
    </w:rPr>
  </w:style>
  <w:style w:type="paragraph" w:styleId="NoSpacing">
    <w:name w:val="No Spacing"/>
    <w:uiPriority w:val="1"/>
    <w:qFormat/>
    <w:rsid w:val="00F6292D"/>
    <w:pPr>
      <w:spacing w:after="0" w:line="240" w:lineRule="auto"/>
    </w:pPr>
    <w:rPr>
      <w:rFonts w:eastAsiaTheme="minorEastAsia"/>
      <w:lang w:val="en-GB" w:eastAsia="en-GB"/>
    </w:rPr>
  </w:style>
  <w:style w:type="paragraph" w:styleId="ListParagraph">
    <w:name w:val="List Paragraph"/>
    <w:basedOn w:val="Normal"/>
    <w:uiPriority w:val="34"/>
    <w:qFormat/>
    <w:rsid w:val="004C0145"/>
    <w:pPr>
      <w:ind w:left="720"/>
      <w:contextualSpacing/>
    </w:pPr>
  </w:style>
  <w:style w:type="character" w:styleId="Strong">
    <w:name w:val="Strong"/>
    <w:basedOn w:val="DefaultParagraphFont"/>
    <w:uiPriority w:val="22"/>
    <w:qFormat/>
    <w:rsid w:val="00722A36"/>
    <w:rPr>
      <w:b/>
      <w:bCs/>
    </w:rPr>
  </w:style>
  <w:style w:type="character" w:styleId="Hyperlink">
    <w:name w:val="Hyperlink"/>
    <w:basedOn w:val="DefaultParagraphFont"/>
    <w:uiPriority w:val="99"/>
    <w:unhideWhenUsed/>
    <w:rsid w:val="00ED01AB"/>
    <w:rPr>
      <w:color w:val="0000FF"/>
      <w:u w:val="single"/>
    </w:rPr>
  </w:style>
  <w:style w:type="character" w:styleId="UnresolvedMention">
    <w:name w:val="Unresolved Mention"/>
    <w:basedOn w:val="DefaultParagraphFont"/>
    <w:uiPriority w:val="99"/>
    <w:semiHidden/>
    <w:unhideWhenUsed/>
    <w:rsid w:val="00894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93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dgas-ct.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dgas-ct.ro"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ADRESE%202020\DFOP%20-%20BRUPM%20(portret).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CDF37-B324-4094-9AFC-3101DCEB4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DFOP - BRUPM (portret).dotx</Template>
  <TotalTime>1</TotalTime>
  <Pages>2</Pages>
  <Words>1091</Words>
  <Characters>6329</Characters>
  <Application>Microsoft Office Word</Application>
  <DocSecurity>0</DocSecurity>
  <Lines>52</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Saban Luciana</dc:creator>
  <cp:keywords/>
  <dc:description/>
  <cp:lastModifiedBy>Mocanu Mihaela</cp:lastModifiedBy>
  <cp:revision>3</cp:revision>
  <cp:lastPrinted>2021-04-21T11:42:00Z</cp:lastPrinted>
  <dcterms:created xsi:type="dcterms:W3CDTF">2023-09-19T12:01:00Z</dcterms:created>
  <dcterms:modified xsi:type="dcterms:W3CDTF">2023-09-19T12:01:00Z</dcterms:modified>
</cp:coreProperties>
</file>